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E0" w:rsidRDefault="00AF1EE0" w:rsidP="00AF1EE0">
      <w:pPr>
        <w:pStyle w:val="a3"/>
        <w:rPr>
          <w:sz w:val="28"/>
        </w:rPr>
      </w:pPr>
      <w:r>
        <w:rPr>
          <w:sz w:val="28"/>
        </w:rPr>
        <w:t>ПОЛОЖЕНИЕ</w:t>
      </w:r>
    </w:p>
    <w:p w:rsidR="00AF1EE0" w:rsidRDefault="00AF1EE0" w:rsidP="00AF1EE0">
      <w:pPr>
        <w:pStyle w:val="a3"/>
        <w:rPr>
          <w:sz w:val="28"/>
        </w:rPr>
      </w:pPr>
      <w:r>
        <w:rPr>
          <w:sz w:val="28"/>
        </w:rPr>
        <w:t>о муниципальном этапе Всероссийского заочного конкурса научно-исследовательских, изобретательских и творческих работ обучающихся</w:t>
      </w:r>
    </w:p>
    <w:p w:rsidR="00AF1EE0" w:rsidRPr="00477365" w:rsidRDefault="00AF1EE0" w:rsidP="00AF1EE0">
      <w:pPr>
        <w:pStyle w:val="a3"/>
        <w:jc w:val="left"/>
        <w:rPr>
          <w:sz w:val="28"/>
        </w:rPr>
      </w:pPr>
    </w:p>
    <w:p w:rsidR="00AF1EE0" w:rsidRDefault="00AF1EE0" w:rsidP="00AF1EE0">
      <w:pPr>
        <w:pStyle w:val="a3"/>
        <w:rPr>
          <w:bCs/>
          <w:sz w:val="32"/>
        </w:rPr>
      </w:pPr>
      <w:r>
        <w:rPr>
          <w:bCs/>
          <w:sz w:val="32"/>
        </w:rPr>
        <w:t xml:space="preserve"> «ЮНОСТЬ, НАУКА, КУЛЬТУРА» </w:t>
      </w:r>
    </w:p>
    <w:p w:rsidR="00AF1EE0" w:rsidRDefault="00AF1EE0" w:rsidP="00AF1EE0">
      <w:pPr>
        <w:pStyle w:val="3"/>
        <w:jc w:val="center"/>
        <w:rPr>
          <w:i w:val="0"/>
          <w:caps/>
        </w:rPr>
      </w:pPr>
    </w:p>
    <w:p w:rsidR="00AF1EE0" w:rsidRPr="00AF1EE0" w:rsidRDefault="00AF1EE0" w:rsidP="00AF1EE0">
      <w:pPr>
        <w:pStyle w:val="3"/>
        <w:jc w:val="center"/>
        <w:rPr>
          <w:i w:val="0"/>
          <w:caps/>
        </w:rPr>
      </w:pPr>
      <w:r w:rsidRPr="00AF1EE0">
        <w:rPr>
          <w:i w:val="0"/>
          <w:caps/>
          <w:lang w:val="en-US"/>
        </w:rPr>
        <w:t>I</w:t>
      </w:r>
      <w:r w:rsidRPr="00AF1EE0">
        <w:rPr>
          <w:i w:val="0"/>
          <w:caps/>
        </w:rPr>
        <w:t>. Общие положения</w:t>
      </w:r>
    </w:p>
    <w:p w:rsidR="00AF1EE0" w:rsidRPr="00AF1EE0" w:rsidRDefault="00AF1EE0" w:rsidP="00AF1EE0">
      <w:pPr>
        <w:rPr>
          <w:rFonts w:ascii="Times New Roman" w:hAnsi="Times New Roman" w:cs="Times New Roman"/>
        </w:rPr>
      </w:pPr>
    </w:p>
    <w:p w:rsidR="00AF1EE0" w:rsidRPr="00AF1EE0" w:rsidRDefault="00AF1EE0" w:rsidP="00AF1EE0">
      <w:pPr>
        <w:jc w:val="both"/>
        <w:rPr>
          <w:rFonts w:ascii="Times New Roman" w:hAnsi="Times New Roman" w:cs="Times New Roman"/>
        </w:rPr>
      </w:pPr>
      <w:r w:rsidRPr="00AF1EE0">
        <w:rPr>
          <w:rFonts w:ascii="Times New Roman" w:hAnsi="Times New Roman" w:cs="Times New Roman"/>
        </w:rPr>
        <w:tab/>
        <w:t xml:space="preserve">1.1. </w:t>
      </w:r>
      <w:r w:rsidR="00AE2519">
        <w:rPr>
          <w:rFonts w:ascii="Times New Roman" w:hAnsi="Times New Roman" w:cs="Times New Roman"/>
        </w:rPr>
        <w:t>О</w:t>
      </w:r>
      <w:r w:rsidRPr="00AF1EE0">
        <w:rPr>
          <w:rFonts w:ascii="Times New Roman" w:hAnsi="Times New Roman" w:cs="Times New Roman"/>
        </w:rPr>
        <w:t>рганизатором</w:t>
      </w:r>
      <w:r w:rsidR="009F0B96">
        <w:rPr>
          <w:rFonts w:ascii="Times New Roman" w:hAnsi="Times New Roman" w:cs="Times New Roman"/>
        </w:rPr>
        <w:t xml:space="preserve"> муниципального этапа </w:t>
      </w:r>
      <w:r w:rsidRPr="00AF1EE0">
        <w:rPr>
          <w:rFonts w:ascii="Times New Roman" w:hAnsi="Times New Roman" w:cs="Times New Roman"/>
        </w:rPr>
        <w:t xml:space="preserve">Всероссийского заочного конкурса научно-исследовательских, изобретательских и творческих работ обучающихся </w:t>
      </w:r>
      <w:r w:rsidRPr="00AF1EE0">
        <w:rPr>
          <w:rFonts w:ascii="Times New Roman" w:hAnsi="Times New Roman" w:cs="Times New Roman"/>
          <w:bCs/>
        </w:rPr>
        <w:t xml:space="preserve">«ЮНОСТЬ, НАУКА, КУЛЬТУРА» (далее </w:t>
      </w:r>
      <w:r w:rsidR="009F0B96">
        <w:rPr>
          <w:rFonts w:ascii="Times New Roman" w:hAnsi="Times New Roman" w:cs="Times New Roman"/>
          <w:bCs/>
        </w:rPr>
        <w:t xml:space="preserve">Муниципального </w:t>
      </w:r>
      <w:r w:rsidRPr="00AF1EE0">
        <w:rPr>
          <w:rFonts w:ascii="Times New Roman" w:hAnsi="Times New Roman" w:cs="Times New Roman"/>
          <w:bCs/>
        </w:rPr>
        <w:t>конкурса) является</w:t>
      </w:r>
      <w:r w:rsidRPr="00AF1EE0">
        <w:rPr>
          <w:rFonts w:ascii="Times New Roman" w:hAnsi="Times New Roman" w:cs="Times New Roman"/>
        </w:rPr>
        <w:t xml:space="preserve"> </w:t>
      </w:r>
      <w:r w:rsidR="009F0B96">
        <w:rPr>
          <w:rFonts w:ascii="Times New Roman" w:hAnsi="Times New Roman" w:cs="Times New Roman"/>
        </w:rPr>
        <w:t xml:space="preserve">МОУ </w:t>
      </w:r>
      <w:proofErr w:type="gramStart"/>
      <w:r w:rsidR="009F0B96">
        <w:rPr>
          <w:rFonts w:ascii="Times New Roman" w:hAnsi="Times New Roman" w:cs="Times New Roman"/>
        </w:rPr>
        <w:t>ДО</w:t>
      </w:r>
      <w:proofErr w:type="gramEnd"/>
      <w:r w:rsidR="009F0B96">
        <w:rPr>
          <w:rFonts w:ascii="Times New Roman" w:hAnsi="Times New Roman" w:cs="Times New Roman"/>
        </w:rPr>
        <w:t xml:space="preserve"> «</w:t>
      </w:r>
      <w:proofErr w:type="gramStart"/>
      <w:r w:rsidR="009F0B96">
        <w:rPr>
          <w:rFonts w:ascii="Times New Roman" w:hAnsi="Times New Roman" w:cs="Times New Roman"/>
        </w:rPr>
        <w:t>Центр</w:t>
      </w:r>
      <w:proofErr w:type="gramEnd"/>
      <w:r w:rsidR="009F0B96">
        <w:rPr>
          <w:rFonts w:ascii="Times New Roman" w:hAnsi="Times New Roman" w:cs="Times New Roman"/>
        </w:rPr>
        <w:t xml:space="preserve"> внешкольной работы» (далее – МОУ ДО ЦВР</w:t>
      </w:r>
      <w:r w:rsidRPr="00AF1EE0">
        <w:rPr>
          <w:rFonts w:ascii="Times New Roman" w:hAnsi="Times New Roman" w:cs="Times New Roman"/>
        </w:rPr>
        <w:t>).</w:t>
      </w:r>
    </w:p>
    <w:p w:rsidR="00AF1EE0" w:rsidRPr="00AF1EE0" w:rsidRDefault="009F0B96" w:rsidP="00AF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Муниципальный </w:t>
      </w:r>
      <w:r w:rsidR="00AF1EE0" w:rsidRPr="00AF1EE0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 xml:space="preserve"> </w:t>
      </w:r>
      <w:r w:rsidR="00AF1EE0" w:rsidRPr="00AF1EE0">
        <w:rPr>
          <w:rFonts w:ascii="Times New Roman" w:hAnsi="Times New Roman" w:cs="Times New Roman"/>
        </w:rPr>
        <w:t>проводится в период с 1</w:t>
      </w:r>
      <w:r>
        <w:rPr>
          <w:rFonts w:ascii="Times New Roman" w:hAnsi="Times New Roman" w:cs="Times New Roman"/>
        </w:rPr>
        <w:t>1</w:t>
      </w:r>
      <w:r w:rsidR="00AF1EE0" w:rsidRPr="00AF1EE0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ентября 2015</w:t>
      </w:r>
      <w:r w:rsidR="00682260">
        <w:rPr>
          <w:rFonts w:ascii="Times New Roman" w:hAnsi="Times New Roman" w:cs="Times New Roman"/>
        </w:rPr>
        <w:t xml:space="preserve"> года по </w:t>
      </w:r>
      <w:r w:rsidR="00AE2519">
        <w:rPr>
          <w:rFonts w:ascii="Times New Roman" w:hAnsi="Times New Roman" w:cs="Times New Roman"/>
        </w:rPr>
        <w:t xml:space="preserve">9 ноября </w:t>
      </w:r>
      <w:r>
        <w:rPr>
          <w:rFonts w:ascii="Times New Roman" w:hAnsi="Times New Roman" w:cs="Times New Roman"/>
        </w:rPr>
        <w:t xml:space="preserve">2015 </w:t>
      </w:r>
      <w:r w:rsidR="00AF1EE0" w:rsidRPr="00AF1EE0">
        <w:rPr>
          <w:rFonts w:ascii="Times New Roman" w:hAnsi="Times New Roman" w:cs="Times New Roman"/>
        </w:rPr>
        <w:t>года.</w:t>
      </w:r>
    </w:p>
    <w:p w:rsidR="00AF1EE0" w:rsidRPr="00AF1EE0" w:rsidRDefault="00AF1EE0" w:rsidP="00AF1EE0">
      <w:pPr>
        <w:pStyle w:val="a3"/>
        <w:jc w:val="both"/>
        <w:rPr>
          <w:b w:val="0"/>
          <w:sz w:val="24"/>
          <w:szCs w:val="24"/>
        </w:rPr>
      </w:pPr>
      <w:r w:rsidRPr="00AF1EE0">
        <w:rPr>
          <w:b w:val="0"/>
          <w:sz w:val="24"/>
          <w:szCs w:val="24"/>
        </w:rPr>
        <w:tab/>
        <w:t xml:space="preserve">1.3. </w:t>
      </w:r>
      <w:r w:rsidR="009F0B96">
        <w:rPr>
          <w:b w:val="0"/>
          <w:sz w:val="24"/>
          <w:szCs w:val="24"/>
        </w:rPr>
        <w:t xml:space="preserve">Муниципальный </w:t>
      </w:r>
      <w:r w:rsidRPr="00AF1EE0">
        <w:rPr>
          <w:b w:val="0"/>
          <w:sz w:val="24"/>
          <w:szCs w:val="24"/>
        </w:rPr>
        <w:t>конкурс проводится в целях:</w:t>
      </w:r>
    </w:p>
    <w:p w:rsidR="00AF1EE0" w:rsidRPr="00AF1EE0" w:rsidRDefault="00AF1EE0" w:rsidP="00AF1EE0">
      <w:pPr>
        <w:pStyle w:val="2"/>
      </w:pPr>
      <w:r w:rsidRPr="00AF1EE0">
        <w:rPr>
          <w:b/>
          <w:szCs w:val="24"/>
        </w:rPr>
        <w:tab/>
      </w:r>
      <w:r w:rsidRPr="00AF1EE0">
        <w:t>- активизации творческой, познавательной, интеллектуальной инициативы обучающихся, вовлечения их в исследовательскую, изобретательскую и иную творческую деятельность в различных областях науки, техники, культуры;</w:t>
      </w:r>
    </w:p>
    <w:p w:rsidR="00AF1EE0" w:rsidRPr="00AF1EE0" w:rsidRDefault="00AF1EE0" w:rsidP="00AF1EE0">
      <w:pPr>
        <w:ind w:firstLine="567"/>
        <w:jc w:val="both"/>
        <w:rPr>
          <w:rFonts w:ascii="Times New Roman" w:hAnsi="Times New Roman" w:cs="Times New Roman"/>
        </w:rPr>
      </w:pPr>
      <w:r w:rsidRPr="00AF1EE0">
        <w:rPr>
          <w:rFonts w:ascii="Times New Roman" w:hAnsi="Times New Roman" w:cs="Times New Roman"/>
        </w:rPr>
        <w:t xml:space="preserve">- выявления </w:t>
      </w:r>
      <w:proofErr w:type="gramStart"/>
      <w:r w:rsidRPr="00AF1EE0">
        <w:rPr>
          <w:rFonts w:ascii="Times New Roman" w:hAnsi="Times New Roman" w:cs="Times New Roman"/>
        </w:rPr>
        <w:t>талантливых</w:t>
      </w:r>
      <w:proofErr w:type="gramEnd"/>
      <w:r w:rsidRPr="00AF1EE0">
        <w:rPr>
          <w:rFonts w:ascii="Times New Roman" w:hAnsi="Times New Roman" w:cs="Times New Roman"/>
        </w:rPr>
        <w:t xml:space="preserve">, одаренных обучающихся в области научного, технического и художественного творчества; </w:t>
      </w:r>
    </w:p>
    <w:p w:rsidR="00AF1EE0" w:rsidRPr="00AF1EE0" w:rsidRDefault="00AF1EE0" w:rsidP="00AF1EE0">
      <w:pPr>
        <w:ind w:firstLine="567"/>
        <w:jc w:val="both"/>
        <w:rPr>
          <w:rFonts w:ascii="Times New Roman" w:hAnsi="Times New Roman" w:cs="Times New Roman"/>
        </w:rPr>
      </w:pPr>
      <w:r w:rsidRPr="00AF1EE0">
        <w:rPr>
          <w:rFonts w:ascii="Times New Roman" w:hAnsi="Times New Roman" w:cs="Times New Roman"/>
        </w:rPr>
        <w:t>- формирования у молодежи уважительного отношения к истории, духовному и культурному наследию народов России, изучения и осмысления героических событий в жизни страны и ее отдельных граждан;</w:t>
      </w:r>
    </w:p>
    <w:p w:rsidR="00AF1EE0" w:rsidRPr="00AF1EE0" w:rsidRDefault="00AF1EE0" w:rsidP="00AF1EE0">
      <w:pPr>
        <w:ind w:firstLine="567"/>
        <w:jc w:val="both"/>
        <w:rPr>
          <w:rFonts w:ascii="Times New Roman" w:hAnsi="Times New Roman" w:cs="Times New Roman"/>
        </w:rPr>
      </w:pPr>
      <w:r w:rsidRPr="00AF1EE0">
        <w:rPr>
          <w:rFonts w:ascii="Times New Roman" w:hAnsi="Times New Roman" w:cs="Times New Roman"/>
        </w:rPr>
        <w:t xml:space="preserve">- популяризации интеллектуально-творческой деятельности </w:t>
      </w:r>
      <w:proofErr w:type="gramStart"/>
      <w:r w:rsidRPr="00AF1EE0">
        <w:rPr>
          <w:rFonts w:ascii="Times New Roman" w:hAnsi="Times New Roman" w:cs="Times New Roman"/>
        </w:rPr>
        <w:t>обучающихся</w:t>
      </w:r>
      <w:proofErr w:type="gramEnd"/>
      <w:r w:rsidRPr="00AF1EE0">
        <w:rPr>
          <w:rFonts w:ascii="Times New Roman" w:hAnsi="Times New Roman" w:cs="Times New Roman"/>
        </w:rPr>
        <w:t>, привлечения общественного внимания к проблемам сохранения и развития интеллектуального потенциала общества;</w:t>
      </w:r>
    </w:p>
    <w:p w:rsidR="00AF1EE0" w:rsidRPr="00AF1EE0" w:rsidRDefault="00AF1EE0" w:rsidP="00AF1EE0">
      <w:pPr>
        <w:pStyle w:val="2"/>
      </w:pPr>
      <w:r w:rsidRPr="00AF1EE0">
        <w:t>- привлечения способных обучающихся к исследованиям актуальных научных, технических, эстетических и духовно-нравственных проблем, ориентированных на перспективы развития цивилизации;</w:t>
      </w:r>
    </w:p>
    <w:p w:rsidR="00AF1EE0" w:rsidRPr="00AF1EE0" w:rsidRDefault="00AF1EE0" w:rsidP="00AF1EE0">
      <w:pPr>
        <w:pStyle w:val="2"/>
        <w:ind w:left="567" w:firstLine="0"/>
      </w:pPr>
      <w:r w:rsidRPr="00AF1EE0">
        <w:t>- содействия распространению и развитию правовой культуры в молодежной среде;</w:t>
      </w:r>
    </w:p>
    <w:p w:rsidR="00AF1EE0" w:rsidRPr="00AF1EE0" w:rsidRDefault="00AF1EE0" w:rsidP="00AF1EE0">
      <w:pPr>
        <w:pStyle w:val="2"/>
      </w:pPr>
    </w:p>
    <w:p w:rsidR="00AF1EE0" w:rsidRPr="00AF1EE0" w:rsidRDefault="009F0B96" w:rsidP="00123B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1.4. К участию в Муниципальном</w:t>
      </w:r>
      <w:r w:rsidR="00AF1EE0" w:rsidRPr="00AF1EE0">
        <w:rPr>
          <w:rFonts w:ascii="Times New Roman" w:hAnsi="Times New Roman" w:cs="Times New Roman"/>
        </w:rPr>
        <w:t xml:space="preserve"> конкурсе допускаются творческие работы, подготовленные </w:t>
      </w:r>
      <w:r>
        <w:rPr>
          <w:rFonts w:ascii="Times New Roman" w:hAnsi="Times New Roman" w:cs="Times New Roman"/>
        </w:rPr>
        <w:t xml:space="preserve">учащимися </w:t>
      </w:r>
      <w:r w:rsidR="00123BFC">
        <w:rPr>
          <w:rFonts w:ascii="Times New Roman" w:hAnsi="Times New Roman" w:cs="Times New Roman"/>
        </w:rPr>
        <w:t>образовательных организаций Ирбитского МО, воспитанники учреждений дополнительного образования детей в возрасте от 14 до 18 лет.</w:t>
      </w:r>
    </w:p>
    <w:p w:rsidR="00AF1EE0" w:rsidRPr="00AF1EE0" w:rsidRDefault="00123BFC" w:rsidP="00AF1EE0">
      <w:pPr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  <w:t xml:space="preserve">1.5. К участию в Муниципальном </w:t>
      </w:r>
      <w:r w:rsidR="00AF1EE0" w:rsidRPr="00AF1EE0">
        <w:rPr>
          <w:rFonts w:ascii="Times New Roman" w:hAnsi="Times New Roman" w:cs="Times New Roman"/>
        </w:rPr>
        <w:t xml:space="preserve">конкурсе допускаются творческие работы, </w:t>
      </w:r>
      <w:r w:rsidR="00AF1EE0" w:rsidRPr="00AF1EE0">
        <w:rPr>
          <w:rFonts w:ascii="Times New Roman" w:hAnsi="Times New Roman" w:cs="Times New Roman"/>
          <w:b/>
        </w:rPr>
        <w:t>подготовленные одним автором</w:t>
      </w:r>
      <w:r>
        <w:rPr>
          <w:rFonts w:ascii="Times New Roman" w:hAnsi="Times New Roman" w:cs="Times New Roman"/>
          <w:b/>
        </w:rPr>
        <w:t xml:space="preserve"> </w:t>
      </w:r>
      <w:r w:rsidR="00AE2519">
        <w:rPr>
          <w:rFonts w:ascii="Times New Roman" w:hAnsi="Times New Roman" w:cs="Times New Roman"/>
          <w:b/>
        </w:rPr>
        <w:t xml:space="preserve">под руководством одного </w:t>
      </w:r>
      <w:r w:rsidR="00AF1EE0" w:rsidRPr="00AF1EE0">
        <w:rPr>
          <w:rFonts w:ascii="Times New Roman" w:hAnsi="Times New Roman" w:cs="Times New Roman"/>
          <w:b/>
        </w:rPr>
        <w:t>руководителя.</w:t>
      </w:r>
    </w:p>
    <w:p w:rsidR="00123BFC" w:rsidRDefault="00AF1EE0" w:rsidP="00123BFC">
      <w:pPr>
        <w:jc w:val="both"/>
        <w:rPr>
          <w:rFonts w:ascii="Times New Roman" w:hAnsi="Times New Roman" w:cs="Times New Roman"/>
        </w:rPr>
      </w:pPr>
      <w:r w:rsidRPr="00AF1EE0">
        <w:rPr>
          <w:rFonts w:ascii="Times New Roman" w:hAnsi="Times New Roman" w:cs="Times New Roman"/>
        </w:rPr>
        <w:tab/>
        <w:t xml:space="preserve">1.6. Общее руководство </w:t>
      </w:r>
      <w:r w:rsidR="00123BFC">
        <w:rPr>
          <w:rFonts w:ascii="Times New Roman" w:hAnsi="Times New Roman" w:cs="Times New Roman"/>
        </w:rPr>
        <w:t>Муниципального конкурса</w:t>
      </w:r>
      <w:r w:rsidRPr="00AF1EE0">
        <w:rPr>
          <w:rFonts w:ascii="Times New Roman" w:hAnsi="Times New Roman" w:cs="Times New Roman"/>
        </w:rPr>
        <w:t xml:space="preserve"> осуществляется Оргкомитетом. С</w:t>
      </w:r>
      <w:r w:rsidR="00AE2519">
        <w:rPr>
          <w:rFonts w:ascii="Times New Roman" w:hAnsi="Times New Roman" w:cs="Times New Roman"/>
        </w:rPr>
        <w:t>остав Оргкомитета утверждается организаторами конкурса</w:t>
      </w:r>
      <w:r w:rsidRPr="00AF1EE0">
        <w:rPr>
          <w:rFonts w:ascii="Times New Roman" w:hAnsi="Times New Roman" w:cs="Times New Roman"/>
        </w:rPr>
        <w:t>.</w:t>
      </w:r>
    </w:p>
    <w:p w:rsidR="00123BFC" w:rsidRDefault="00123BFC" w:rsidP="00123BFC">
      <w:pPr>
        <w:pStyle w:val="3"/>
        <w:jc w:val="center"/>
        <w:rPr>
          <w:rFonts w:eastAsiaTheme="minorHAnsi"/>
          <w:b w:val="0"/>
          <w:i w:val="0"/>
          <w:sz w:val="22"/>
          <w:szCs w:val="22"/>
          <w:lang w:eastAsia="en-US"/>
        </w:rPr>
      </w:pPr>
    </w:p>
    <w:p w:rsidR="00AE2519" w:rsidRPr="00AE2519" w:rsidRDefault="00AE2519" w:rsidP="00AE2519"/>
    <w:p w:rsidR="00AE2519" w:rsidRDefault="00AE2519" w:rsidP="00123BFC">
      <w:pPr>
        <w:pStyle w:val="3"/>
        <w:jc w:val="center"/>
      </w:pPr>
    </w:p>
    <w:p w:rsidR="00AE2519" w:rsidRDefault="00AE2519" w:rsidP="00123BFC">
      <w:pPr>
        <w:pStyle w:val="3"/>
        <w:jc w:val="center"/>
      </w:pPr>
    </w:p>
    <w:p w:rsidR="00123BFC" w:rsidRDefault="00AF1EE0" w:rsidP="00123BFC">
      <w:pPr>
        <w:pStyle w:val="3"/>
        <w:jc w:val="center"/>
        <w:rPr>
          <w:i w:val="0"/>
        </w:rPr>
      </w:pPr>
      <w:r w:rsidRPr="00AF1EE0">
        <w:tab/>
      </w:r>
      <w:r w:rsidR="00123BFC">
        <w:rPr>
          <w:i w:val="0"/>
        </w:rPr>
        <w:t>2. ПОРЯДОК ПРОВЕДЕНИЯ КОНКУРСА</w:t>
      </w:r>
    </w:p>
    <w:p w:rsidR="00123BFC" w:rsidRPr="00123BFC" w:rsidRDefault="00123BFC" w:rsidP="00123BFC">
      <w:pPr>
        <w:rPr>
          <w:lang w:eastAsia="ru-RU"/>
        </w:rPr>
      </w:pPr>
    </w:p>
    <w:p w:rsidR="00123BFC" w:rsidRDefault="00123BFC" w:rsidP="00AF1E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 Муниципальн</w:t>
      </w:r>
      <w:r w:rsidR="005F2D44">
        <w:rPr>
          <w:rFonts w:ascii="Times New Roman" w:hAnsi="Times New Roman" w:cs="Times New Roman"/>
        </w:rPr>
        <w:t>ый  конкурс проводится</w:t>
      </w:r>
      <w:r w:rsidR="00AE2519">
        <w:rPr>
          <w:rFonts w:ascii="Times New Roman" w:hAnsi="Times New Roman" w:cs="Times New Roman"/>
        </w:rPr>
        <w:t xml:space="preserve"> поэтапно</w:t>
      </w:r>
      <w:r w:rsidRPr="00123BFC">
        <w:rPr>
          <w:rFonts w:ascii="Times New Roman" w:hAnsi="Times New Roman" w:cs="Times New Roman"/>
        </w:rPr>
        <w:t>.</w:t>
      </w:r>
      <w:r w:rsidR="00AE2519">
        <w:rPr>
          <w:rFonts w:ascii="Times New Roman" w:hAnsi="Times New Roman" w:cs="Times New Roman"/>
        </w:rPr>
        <w:t xml:space="preserve"> </w:t>
      </w:r>
    </w:p>
    <w:p w:rsidR="00AF1EE0" w:rsidRDefault="00123BFC" w:rsidP="00AF1EE0">
      <w:pPr>
        <w:jc w:val="both"/>
        <w:rPr>
          <w:rFonts w:ascii="Times New Roman" w:hAnsi="Times New Roman" w:cs="Times New Roman"/>
        </w:rPr>
      </w:pPr>
      <w:r w:rsidRPr="00123BFC">
        <w:rPr>
          <w:rFonts w:ascii="Times New Roman" w:hAnsi="Times New Roman" w:cs="Times New Roman"/>
        </w:rPr>
        <w:t xml:space="preserve">2.2. Первый (отборочный) тур </w:t>
      </w:r>
      <w:r w:rsidR="00AE2519">
        <w:rPr>
          <w:rFonts w:ascii="Times New Roman" w:hAnsi="Times New Roman" w:cs="Times New Roman"/>
        </w:rPr>
        <w:t xml:space="preserve">школьный этап </w:t>
      </w:r>
      <w:r w:rsidRPr="00123BFC">
        <w:rPr>
          <w:rFonts w:ascii="Times New Roman" w:hAnsi="Times New Roman" w:cs="Times New Roman"/>
        </w:rPr>
        <w:t>проводится в образовательных</w:t>
      </w:r>
      <w:r w:rsidR="00AE2519">
        <w:rPr>
          <w:rFonts w:ascii="Times New Roman" w:hAnsi="Times New Roman" w:cs="Times New Roman"/>
        </w:rPr>
        <w:t xml:space="preserve"> организациях Ирбитского МО с 11 сентября по 9 ноября 2015 г</w:t>
      </w:r>
      <w:r>
        <w:rPr>
          <w:rFonts w:ascii="Times New Roman" w:hAnsi="Times New Roman" w:cs="Times New Roman"/>
        </w:rPr>
        <w:t>.</w:t>
      </w:r>
    </w:p>
    <w:p w:rsidR="00123BFC" w:rsidRPr="00AE2519" w:rsidRDefault="00123BFC" w:rsidP="00AF1EE0">
      <w:pPr>
        <w:jc w:val="both"/>
        <w:rPr>
          <w:rFonts w:ascii="Times New Roman" w:hAnsi="Times New Roman" w:cs="Times New Roman"/>
          <w:b/>
        </w:rPr>
      </w:pPr>
      <w:r w:rsidRPr="00123BFC">
        <w:rPr>
          <w:rFonts w:ascii="Times New Roman" w:hAnsi="Times New Roman" w:cs="Times New Roman"/>
        </w:rPr>
        <w:t xml:space="preserve">2.3. К участию во втором </w:t>
      </w:r>
      <w:r w:rsidR="00AE2519">
        <w:rPr>
          <w:rFonts w:ascii="Times New Roman" w:hAnsi="Times New Roman" w:cs="Times New Roman"/>
        </w:rPr>
        <w:t xml:space="preserve"> муниципальном </w:t>
      </w:r>
      <w:r w:rsidRPr="00123BFC">
        <w:rPr>
          <w:rFonts w:ascii="Times New Roman" w:hAnsi="Times New Roman" w:cs="Times New Roman"/>
        </w:rPr>
        <w:t xml:space="preserve">туре допускаются работы, прошедшие предварительный отбор и </w:t>
      </w:r>
      <w:r w:rsidRPr="00AE2519">
        <w:rPr>
          <w:rFonts w:ascii="Times New Roman" w:hAnsi="Times New Roman" w:cs="Times New Roman"/>
          <w:b/>
        </w:rPr>
        <w:t>рекомендованные образовательными</w:t>
      </w:r>
      <w:r w:rsidR="00AE2519" w:rsidRPr="00AE2519">
        <w:rPr>
          <w:rFonts w:ascii="Times New Roman" w:hAnsi="Times New Roman" w:cs="Times New Roman"/>
          <w:b/>
        </w:rPr>
        <w:t xml:space="preserve"> организациями</w:t>
      </w:r>
      <w:proofErr w:type="gramStart"/>
      <w:r w:rsidRPr="00AE2519">
        <w:rPr>
          <w:rFonts w:ascii="Times New Roman" w:hAnsi="Times New Roman" w:cs="Times New Roman"/>
          <w:b/>
        </w:rPr>
        <w:t>.</w:t>
      </w:r>
      <w:proofErr w:type="gramEnd"/>
      <w:r w:rsidR="00AE2519" w:rsidRPr="00AE2519">
        <w:rPr>
          <w:rFonts w:ascii="Times New Roman" w:hAnsi="Times New Roman" w:cs="Times New Roman"/>
          <w:b/>
        </w:rPr>
        <w:t xml:space="preserve"> (</w:t>
      </w:r>
      <w:proofErr w:type="gramStart"/>
      <w:r w:rsidR="00AE2519" w:rsidRPr="00AE2519">
        <w:rPr>
          <w:rFonts w:ascii="Times New Roman" w:hAnsi="Times New Roman" w:cs="Times New Roman"/>
          <w:b/>
        </w:rPr>
        <w:t>р</w:t>
      </w:r>
      <w:proofErr w:type="gramEnd"/>
      <w:r w:rsidR="00AE2519" w:rsidRPr="00AE2519">
        <w:rPr>
          <w:rFonts w:ascii="Times New Roman" w:hAnsi="Times New Roman" w:cs="Times New Roman"/>
          <w:b/>
        </w:rPr>
        <w:t>екомендация обязательно).</w:t>
      </w:r>
    </w:p>
    <w:p w:rsidR="00123BFC" w:rsidRDefault="00123BFC" w:rsidP="00123BFC">
      <w:pPr>
        <w:ind w:firstLine="708"/>
        <w:jc w:val="both"/>
        <w:rPr>
          <w:rFonts w:ascii="Times New Roman" w:hAnsi="Times New Roman" w:cs="Times New Roman"/>
          <w:i/>
        </w:rPr>
      </w:pPr>
      <w:r w:rsidRPr="00123BFC">
        <w:rPr>
          <w:rFonts w:ascii="Times New Roman" w:hAnsi="Times New Roman" w:cs="Times New Roman"/>
          <w:i/>
        </w:rPr>
        <w:t>Конкурсные работы</w:t>
      </w:r>
      <w:bookmarkStart w:id="0" w:name="_GoBack"/>
      <w:bookmarkEnd w:id="0"/>
      <w:r w:rsidRPr="00123BFC">
        <w:rPr>
          <w:rFonts w:ascii="Times New Roman" w:hAnsi="Times New Roman" w:cs="Times New Roman"/>
          <w:i/>
        </w:rPr>
        <w:t xml:space="preserve"> могут быть допущены к участию во втором туре без предварительного отбора в случае, если образовательными учреждениями, первый (</w:t>
      </w:r>
      <w:proofErr w:type="gramStart"/>
      <w:r w:rsidRPr="00123BFC">
        <w:rPr>
          <w:rFonts w:ascii="Times New Roman" w:hAnsi="Times New Roman" w:cs="Times New Roman"/>
          <w:i/>
        </w:rPr>
        <w:t xml:space="preserve">отборочный) </w:t>
      </w:r>
      <w:proofErr w:type="gramEnd"/>
      <w:r w:rsidRPr="00123BFC">
        <w:rPr>
          <w:rFonts w:ascii="Times New Roman" w:hAnsi="Times New Roman" w:cs="Times New Roman"/>
          <w:i/>
        </w:rPr>
        <w:t>тур не проводился.</w:t>
      </w:r>
    </w:p>
    <w:p w:rsidR="00657319" w:rsidRDefault="005F2D44" w:rsidP="00123BF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2.4</w:t>
      </w:r>
      <w:r w:rsidR="00657319" w:rsidRPr="00657319">
        <w:rPr>
          <w:rFonts w:ascii="Times New Roman" w:hAnsi="Times New Roman" w:cs="Times New Roman"/>
        </w:rPr>
        <w:t>. Для участия во втором</w:t>
      </w:r>
      <w:r>
        <w:rPr>
          <w:rFonts w:ascii="Times New Roman" w:hAnsi="Times New Roman" w:cs="Times New Roman"/>
        </w:rPr>
        <w:t xml:space="preserve"> заочном </w:t>
      </w:r>
      <w:r w:rsidR="00657319" w:rsidRPr="00657319">
        <w:rPr>
          <w:rFonts w:ascii="Times New Roman" w:hAnsi="Times New Roman" w:cs="Times New Roman"/>
        </w:rPr>
        <w:t xml:space="preserve"> туре </w:t>
      </w:r>
      <w:r>
        <w:rPr>
          <w:rFonts w:ascii="Times New Roman" w:hAnsi="Times New Roman" w:cs="Times New Roman"/>
        </w:rPr>
        <w:t xml:space="preserve">Муниципального </w:t>
      </w:r>
      <w:r w:rsidR="00657319" w:rsidRPr="00657319">
        <w:rPr>
          <w:rFonts w:ascii="Times New Roman" w:hAnsi="Times New Roman" w:cs="Times New Roman"/>
        </w:rPr>
        <w:t xml:space="preserve">конкурса организаторы первого тура, проводившие предварительный конкурсный отбор, </w:t>
      </w:r>
      <w:r w:rsidR="00657319" w:rsidRPr="00657319">
        <w:rPr>
          <w:rFonts w:ascii="Times New Roman" w:hAnsi="Times New Roman" w:cs="Times New Roman"/>
          <w:b/>
        </w:rPr>
        <w:t xml:space="preserve">направляют конкурсные материалы в </w:t>
      </w:r>
      <w:r w:rsidR="00AE2519">
        <w:rPr>
          <w:rFonts w:ascii="Times New Roman" w:hAnsi="Times New Roman" w:cs="Times New Roman"/>
          <w:b/>
        </w:rPr>
        <w:t xml:space="preserve"> ЦВР до 9 ноября </w:t>
      </w:r>
      <w:r w:rsidR="00657319" w:rsidRPr="00657319">
        <w:rPr>
          <w:rFonts w:ascii="Times New Roman" w:hAnsi="Times New Roman" w:cs="Times New Roman"/>
          <w:b/>
        </w:rPr>
        <w:t>2015 года.</w:t>
      </w:r>
    </w:p>
    <w:p w:rsidR="005F2D44" w:rsidRDefault="005F2D44" w:rsidP="005F2D44">
      <w:pPr>
        <w:pStyle w:val="Text-01"/>
        <w:spacing w:line="20" w:lineRule="atLeast"/>
        <w:ind w:firstLine="0"/>
      </w:pPr>
      <w:r>
        <w:t>2.5</w:t>
      </w:r>
      <w:r w:rsidRPr="00AB75AB">
        <w:t xml:space="preserve">. Конкурсные материалы принимаются </w:t>
      </w:r>
      <w:r>
        <w:t xml:space="preserve">в текстовом и электронном вариантах </w:t>
      </w:r>
      <w:r w:rsidRPr="00AB75AB">
        <w:t>и должны</w:t>
      </w:r>
      <w:r>
        <w:t xml:space="preserve"> содержать:</w:t>
      </w:r>
    </w:p>
    <w:p w:rsidR="005F2D44" w:rsidRDefault="005F2D44" w:rsidP="005F2D44">
      <w:pPr>
        <w:pStyle w:val="Text-01"/>
        <w:spacing w:line="20" w:lineRule="atLeast"/>
        <w:ind w:firstLine="0"/>
      </w:pPr>
      <w:r>
        <w:t xml:space="preserve">              - заявку учреждения, организации, проводившего (ей) первый отборочный тур</w:t>
      </w:r>
      <w:r w:rsidR="00AE2519">
        <w:t xml:space="preserve"> (Приложение 1)</w:t>
      </w:r>
      <w:r>
        <w:t>;</w:t>
      </w:r>
    </w:p>
    <w:p w:rsidR="005F2D44" w:rsidRDefault="005F2D44" w:rsidP="005F2D44">
      <w:pPr>
        <w:pStyle w:val="Text-01"/>
        <w:spacing w:line="20" w:lineRule="atLeast"/>
        <w:ind w:firstLine="0"/>
      </w:pPr>
      <w:r>
        <w:t xml:space="preserve">              - регистрационные карты автор</w:t>
      </w:r>
      <w:proofErr w:type="gramStart"/>
      <w:r>
        <w:t>а(</w:t>
      </w:r>
      <w:proofErr w:type="gramEnd"/>
      <w:r>
        <w:t>о</w:t>
      </w:r>
      <w:r w:rsidR="00AE2519">
        <w:t>в)конкурсных работ (Приложение 2</w:t>
      </w:r>
      <w:r>
        <w:t>);</w:t>
      </w:r>
    </w:p>
    <w:p w:rsidR="005F2D44" w:rsidRDefault="005F2D44" w:rsidP="005F2D44">
      <w:pPr>
        <w:pStyle w:val="Text-01"/>
        <w:spacing w:line="20" w:lineRule="atLeast"/>
        <w:ind w:firstLine="0"/>
      </w:pPr>
      <w:r>
        <w:t xml:space="preserve">              - текс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конкурсной работы;</w:t>
      </w:r>
    </w:p>
    <w:p w:rsidR="00AE2519" w:rsidRDefault="005F2D44" w:rsidP="00AE2519">
      <w:pPr>
        <w:ind w:firstLine="708"/>
        <w:jc w:val="both"/>
        <w:rPr>
          <w:rFonts w:ascii="Times New Roman" w:hAnsi="Times New Roman" w:cs="Times New Roman"/>
        </w:rPr>
      </w:pPr>
      <w:r>
        <w:t xml:space="preserve">   - </w:t>
      </w:r>
      <w:r w:rsidRPr="005F2D44">
        <w:rPr>
          <w:rFonts w:ascii="Times New Roman" w:hAnsi="Times New Roman" w:cs="Times New Roman"/>
        </w:rPr>
        <w:t>тезисы конкурсной работы</w:t>
      </w:r>
      <w:r w:rsidR="00AE2519">
        <w:rPr>
          <w:rFonts w:ascii="Times New Roman" w:hAnsi="Times New Roman" w:cs="Times New Roman"/>
        </w:rPr>
        <w:t xml:space="preserve"> (Приложение 3)</w:t>
      </w:r>
    </w:p>
    <w:p w:rsidR="00AE2519" w:rsidRDefault="00AE2519" w:rsidP="00AE251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-согласие на обработку персональных данных (Приложение 4)</w:t>
      </w:r>
    </w:p>
    <w:p w:rsidR="00682260" w:rsidRPr="00682260" w:rsidRDefault="00682260" w:rsidP="00682260">
      <w:pPr>
        <w:pStyle w:val="a5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>2.6.</w:t>
      </w:r>
      <w:r>
        <w:rPr>
          <w:rFonts w:ascii="Times New Roman" w:hAnsi="Times New Roman" w:cs="Times New Roman"/>
        </w:rPr>
        <w:t xml:space="preserve"> Конкурсные работы оценивает экспертная комиссия </w:t>
      </w:r>
      <w:r w:rsidRPr="00682260">
        <w:rPr>
          <w:rFonts w:ascii="Times New Roman" w:hAnsi="Times New Roman" w:cs="Times New Roman"/>
        </w:rPr>
        <w:t>по следующим критериям:</w:t>
      </w:r>
    </w:p>
    <w:p w:rsidR="00682260" w:rsidRPr="00682260" w:rsidRDefault="00682260" w:rsidP="00682260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82260">
        <w:rPr>
          <w:rFonts w:ascii="Times New Roman" w:hAnsi="Times New Roman" w:cs="Times New Roman"/>
        </w:rPr>
        <w:t>актуальность и новизна решаемой задачи;</w:t>
      </w:r>
    </w:p>
    <w:p w:rsidR="00682260" w:rsidRPr="00682260" w:rsidRDefault="00682260" w:rsidP="00682260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82260">
        <w:rPr>
          <w:rFonts w:ascii="Times New Roman" w:hAnsi="Times New Roman" w:cs="Times New Roman"/>
        </w:rPr>
        <w:t>оригинальность и обоснованность методов, используемых для решения задачи;</w:t>
      </w:r>
    </w:p>
    <w:p w:rsidR="00682260" w:rsidRPr="00682260" w:rsidRDefault="00682260" w:rsidP="00682260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82260">
        <w:rPr>
          <w:rFonts w:ascii="Times New Roman" w:hAnsi="Times New Roman" w:cs="Times New Roman"/>
        </w:rPr>
        <w:t>новизна полученных результатов;</w:t>
      </w:r>
    </w:p>
    <w:p w:rsidR="00682260" w:rsidRDefault="00682260" w:rsidP="00682260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82260">
        <w:rPr>
          <w:rFonts w:ascii="Times New Roman" w:hAnsi="Times New Roman" w:cs="Times New Roman"/>
        </w:rPr>
        <w:t>уровень проработанности решения задачи;</w:t>
      </w:r>
    </w:p>
    <w:p w:rsidR="00682260" w:rsidRPr="00682260" w:rsidRDefault="00682260" w:rsidP="00682260">
      <w:pPr>
        <w:pStyle w:val="a5"/>
        <w:ind w:firstLine="708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>Победители Конкурса и их научные руководители награждаются дипломами.</w:t>
      </w:r>
    </w:p>
    <w:p w:rsidR="005F2D44" w:rsidRDefault="005F2D44" w:rsidP="005F2D44">
      <w:pPr>
        <w:pStyle w:val="a5"/>
        <w:rPr>
          <w:rFonts w:ascii="Times New Roman" w:hAnsi="Times New Roman" w:cs="Times New Roman"/>
        </w:rPr>
      </w:pPr>
      <w:r w:rsidRPr="005F2D44">
        <w:rPr>
          <w:rFonts w:ascii="Times New Roman" w:hAnsi="Times New Roman" w:cs="Times New Roman"/>
        </w:rPr>
        <w:t>2.7. Конкурсные материалы, удовлетворяющие установленным требованиям, признаются Оргкомитетом</w:t>
      </w:r>
      <w:r>
        <w:rPr>
          <w:rFonts w:ascii="Times New Roman" w:hAnsi="Times New Roman" w:cs="Times New Roman"/>
        </w:rPr>
        <w:t xml:space="preserve"> допущенными к участию в третьем</w:t>
      </w:r>
      <w:r w:rsidRPr="005F2D44">
        <w:rPr>
          <w:rFonts w:ascii="Times New Roman" w:hAnsi="Times New Roman" w:cs="Times New Roman"/>
        </w:rPr>
        <w:t xml:space="preserve"> туре Всероссийского конкурса</w:t>
      </w:r>
      <w:r w:rsidR="00682260">
        <w:rPr>
          <w:rFonts w:ascii="Times New Roman" w:hAnsi="Times New Roman" w:cs="Times New Roman"/>
        </w:rPr>
        <w:t>.</w:t>
      </w:r>
    </w:p>
    <w:p w:rsidR="00682260" w:rsidRPr="00682260" w:rsidRDefault="00682260" w:rsidP="00682260">
      <w:pPr>
        <w:pStyle w:val="a5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682260">
        <w:rPr>
          <w:rFonts w:ascii="Times New Roman" w:hAnsi="Times New Roman" w:cs="Times New Roman"/>
          <w:b/>
        </w:rPr>
        <w:t>НАПРАВЛЕНИЯ И НОМИНАЦИИ КОНКУРСА</w:t>
      </w:r>
    </w:p>
    <w:p w:rsidR="00682260" w:rsidRPr="00682260" w:rsidRDefault="00682260" w:rsidP="00682260">
      <w:pPr>
        <w:pStyle w:val="a5"/>
        <w:spacing w:after="0"/>
        <w:rPr>
          <w:rFonts w:ascii="Times New Roman" w:hAnsi="Times New Roman" w:cs="Times New Roman"/>
        </w:rPr>
      </w:pPr>
    </w:p>
    <w:p w:rsidR="00682260" w:rsidRPr="00682260" w:rsidRDefault="00682260" w:rsidP="00682260">
      <w:pPr>
        <w:pStyle w:val="a5"/>
        <w:spacing w:after="0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3</w:t>
      </w:r>
      <w:r w:rsidRPr="00682260">
        <w:rPr>
          <w:rFonts w:ascii="Times New Roman" w:hAnsi="Times New Roman" w:cs="Times New Roman"/>
        </w:rPr>
        <w:t>.1. На Конкурс принимаются законченные работы по следующим направлениям: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>астрономия, космонавтика;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биология, ботаника, зоология;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география, этнография, краеведение, археология;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математика, информационные технологии;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философия, история, политология, право;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682260">
        <w:rPr>
          <w:rFonts w:ascii="Times New Roman" w:hAnsi="Times New Roman" w:cs="Times New Roman"/>
        </w:rPr>
        <w:lastRenderedPageBreak/>
        <w:t>культурология</w:t>
      </w:r>
      <w:proofErr w:type="spellEnd"/>
      <w:r w:rsidRPr="00682260">
        <w:rPr>
          <w:rFonts w:ascii="Times New Roman" w:hAnsi="Times New Roman" w:cs="Times New Roman"/>
        </w:rPr>
        <w:t xml:space="preserve">, искусствоведение, народная культура и творчество, декоративно-прикладное        искусство;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лингвистика;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литературоведение, литературное творчество;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медицина, здоровый образ жизни, ветеринария;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>педагогика, психология, социология;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техническое творчество, физика, механика;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экономика, управление, менеджмент, маркетинг;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экология, химия;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82260">
        <w:rPr>
          <w:rFonts w:ascii="Times New Roman" w:hAnsi="Times New Roman" w:cs="Times New Roman"/>
        </w:rPr>
        <w:t xml:space="preserve">транспорт; </w:t>
      </w:r>
    </w:p>
    <w:p w:rsidR="00682260" w:rsidRPr="00682260" w:rsidRDefault="00682260" w:rsidP="0068226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FF"/>
        </w:rPr>
      </w:pPr>
      <w:r w:rsidRPr="00682260">
        <w:rPr>
          <w:rFonts w:ascii="Times New Roman" w:hAnsi="Times New Roman" w:cs="Times New Roman"/>
        </w:rPr>
        <w:t>сельское хозяйство.</w:t>
      </w:r>
    </w:p>
    <w:p w:rsidR="00682260" w:rsidRDefault="00682260" w:rsidP="00682260">
      <w:pPr>
        <w:spacing w:after="0"/>
        <w:jc w:val="both"/>
        <w:rPr>
          <w:rFonts w:ascii="Times New Roman" w:hAnsi="Times New Roman" w:cs="Times New Roman"/>
          <w:color w:val="0000FF"/>
        </w:rPr>
      </w:pPr>
    </w:p>
    <w:p w:rsidR="00F93CC6" w:rsidRDefault="00F93CC6" w:rsidP="00682260">
      <w:pPr>
        <w:spacing w:after="0"/>
        <w:jc w:val="both"/>
        <w:rPr>
          <w:rFonts w:ascii="Times New Roman" w:hAnsi="Times New Roman" w:cs="Times New Roman"/>
          <w:color w:val="0000FF"/>
        </w:rPr>
      </w:pPr>
    </w:p>
    <w:p w:rsidR="00F93CC6" w:rsidRPr="00F93CC6" w:rsidRDefault="00F93CC6" w:rsidP="00F93CC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F93CC6">
        <w:rPr>
          <w:rFonts w:ascii="Times New Roman" w:hAnsi="Times New Roman" w:cs="Times New Roman"/>
          <w:b/>
        </w:rPr>
        <w:t xml:space="preserve">ТРЕБОВАНИЯ К КОНКУРСНЫМ РАБОТАМ </w:t>
      </w:r>
    </w:p>
    <w:p w:rsidR="00F93CC6" w:rsidRPr="00F93CC6" w:rsidRDefault="00F93CC6" w:rsidP="00F93CC6">
      <w:pPr>
        <w:jc w:val="center"/>
        <w:rPr>
          <w:rFonts w:ascii="Times New Roman" w:hAnsi="Times New Roman" w:cs="Times New Roman"/>
          <w:b/>
        </w:rPr>
      </w:pP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F93CC6">
        <w:rPr>
          <w:rFonts w:ascii="Times New Roman" w:hAnsi="Times New Roman" w:cs="Times New Roman"/>
        </w:rPr>
        <w:t>.1. Конкурсная работа должна представлять собой законченное творческое исследование или объект по одному из направлений Конкурса и содержать: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ab/>
        <w:t>а) обоснованные выводы о необходимости научных исследований (для научных работ) или изложение концепции творческой работы (для творческих работ, предусматривающих создание объекта);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ab/>
        <w:t>б) текст работы или копию объекта, позволяющую оценить творческий результат работы;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ab/>
        <w:t>в) выводы о результатах научных исследований;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ab/>
        <w:t>г) ссылки на использованные источники сведений.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F93CC6">
        <w:rPr>
          <w:rFonts w:ascii="Times New Roman" w:hAnsi="Times New Roman" w:cs="Times New Roman"/>
        </w:rPr>
        <w:t>.2. Работа и тезисы должны быть представлена в электронном виде в формате А</w:t>
      </w:r>
      <w:proofErr w:type="gramStart"/>
      <w:r w:rsidRPr="00F93CC6">
        <w:rPr>
          <w:rFonts w:ascii="Times New Roman" w:hAnsi="Times New Roman" w:cs="Times New Roman"/>
        </w:rPr>
        <w:t>4</w:t>
      </w:r>
      <w:proofErr w:type="gramEnd"/>
      <w:r w:rsidRPr="00F93CC6">
        <w:rPr>
          <w:rFonts w:ascii="Times New Roman" w:hAnsi="Times New Roman" w:cs="Times New Roman"/>
        </w:rPr>
        <w:t xml:space="preserve">. Объем работы не должен превышать 20 - 40 страниц текста (тезисы не более 1 страницы), напечатанного через 1,5 интервала шрифтом </w:t>
      </w:r>
      <w:proofErr w:type="spellStart"/>
      <w:r w:rsidRPr="00F93CC6">
        <w:rPr>
          <w:rFonts w:ascii="Times New Roman" w:hAnsi="Times New Roman" w:cs="Times New Roman"/>
          <w:lang w:val="en-US"/>
        </w:rPr>
        <w:t>TimesNewRoman</w:t>
      </w:r>
      <w:proofErr w:type="spellEnd"/>
      <w:r w:rsidRPr="00F93CC6">
        <w:rPr>
          <w:rFonts w:ascii="Times New Roman" w:hAnsi="Times New Roman" w:cs="Times New Roman"/>
        </w:rPr>
        <w:t xml:space="preserve"> 12. Прилагаемый к работе  иллюстративный материал должен быть также выполнен в формате А</w:t>
      </w:r>
      <w:proofErr w:type="gramStart"/>
      <w:r w:rsidRPr="00F93CC6">
        <w:rPr>
          <w:rFonts w:ascii="Times New Roman" w:hAnsi="Times New Roman" w:cs="Times New Roman"/>
        </w:rPr>
        <w:t>4</w:t>
      </w:r>
      <w:proofErr w:type="gramEnd"/>
      <w:r w:rsidRPr="00F93CC6">
        <w:rPr>
          <w:rFonts w:ascii="Times New Roman" w:hAnsi="Times New Roman" w:cs="Times New Roman"/>
        </w:rPr>
        <w:t>.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Pr="00F93CC6">
        <w:rPr>
          <w:rFonts w:ascii="Times New Roman" w:hAnsi="Times New Roman" w:cs="Times New Roman"/>
        </w:rPr>
        <w:t>.3. Титульный лист должен содержать:</w:t>
      </w:r>
    </w:p>
    <w:p w:rsidR="00F93CC6" w:rsidRPr="00F93CC6" w:rsidRDefault="00F93CC6" w:rsidP="00F93CC6">
      <w:pPr>
        <w:ind w:firstLine="708"/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>- направление конкурса;</w:t>
      </w:r>
    </w:p>
    <w:p w:rsidR="00F93CC6" w:rsidRPr="00F93CC6" w:rsidRDefault="00F93CC6" w:rsidP="00F93CC6">
      <w:pPr>
        <w:ind w:firstLine="708"/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>- название работы;</w:t>
      </w:r>
    </w:p>
    <w:p w:rsidR="00F93CC6" w:rsidRPr="00F93CC6" w:rsidRDefault="00F93CC6" w:rsidP="00F93CC6">
      <w:pPr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ab/>
        <w:t>- Ф.И.О.</w:t>
      </w:r>
      <w:r>
        <w:rPr>
          <w:rFonts w:ascii="Times New Roman" w:hAnsi="Times New Roman" w:cs="Times New Roman"/>
        </w:rPr>
        <w:t xml:space="preserve"> автора работа, класс, школа</w:t>
      </w:r>
      <w:r w:rsidRPr="00F93CC6">
        <w:rPr>
          <w:rFonts w:ascii="Times New Roman" w:hAnsi="Times New Roman" w:cs="Times New Roman"/>
        </w:rPr>
        <w:t>;</w:t>
      </w:r>
    </w:p>
    <w:p w:rsidR="00F93CC6" w:rsidRDefault="00F93CC6" w:rsidP="00F93CC6">
      <w:pPr>
        <w:jc w:val="both"/>
        <w:rPr>
          <w:rFonts w:ascii="Times New Roman" w:hAnsi="Times New Roman" w:cs="Times New Roman"/>
        </w:rPr>
      </w:pPr>
      <w:r w:rsidRPr="00F93CC6">
        <w:rPr>
          <w:rFonts w:ascii="Times New Roman" w:hAnsi="Times New Roman" w:cs="Times New Roman"/>
        </w:rPr>
        <w:tab/>
        <w:t>- Ф.И.О. научного руководителя, его должность.</w:t>
      </w:r>
    </w:p>
    <w:p w:rsidR="004B4F34" w:rsidRDefault="004B4F34" w:rsidP="00F93CC6">
      <w:pPr>
        <w:jc w:val="both"/>
        <w:rPr>
          <w:rFonts w:ascii="Times New Roman" w:hAnsi="Times New Roman" w:cs="Times New Roman"/>
        </w:rPr>
      </w:pPr>
    </w:p>
    <w:p w:rsidR="004B4F34" w:rsidRDefault="004B4F34" w:rsidP="00F93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муниципальный этап конкурса </w:t>
      </w:r>
      <w:r w:rsidR="0062471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24711">
        <w:rPr>
          <w:rFonts w:ascii="Times New Roman" w:hAnsi="Times New Roman" w:cs="Times New Roman"/>
        </w:rPr>
        <w:t xml:space="preserve">заместитель директора ЦВР </w:t>
      </w:r>
      <w:r>
        <w:rPr>
          <w:rFonts w:ascii="Times New Roman" w:hAnsi="Times New Roman" w:cs="Times New Roman"/>
        </w:rPr>
        <w:t xml:space="preserve">Береснева Анна Евгеньевна </w:t>
      </w:r>
    </w:p>
    <w:p w:rsidR="004B4F34" w:rsidRDefault="004B4F34" w:rsidP="00F93C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Тел.3-40-27, 8-912-633-15-02</w:t>
      </w:r>
    </w:p>
    <w:p w:rsidR="00F93CC6" w:rsidRDefault="00F93CC6" w:rsidP="00F93CC6">
      <w:pPr>
        <w:jc w:val="both"/>
        <w:rPr>
          <w:rFonts w:ascii="Times New Roman" w:hAnsi="Times New Roman" w:cs="Times New Roman"/>
        </w:rPr>
      </w:pPr>
    </w:p>
    <w:p w:rsidR="00F93CC6" w:rsidRDefault="00F93CC6" w:rsidP="00F93CC6">
      <w:pPr>
        <w:jc w:val="both"/>
        <w:rPr>
          <w:rFonts w:ascii="Times New Roman" w:hAnsi="Times New Roman" w:cs="Times New Roman"/>
        </w:rPr>
      </w:pPr>
    </w:p>
    <w:p w:rsidR="00F93CC6" w:rsidRDefault="00F93CC6" w:rsidP="00F93CC6">
      <w:pPr>
        <w:jc w:val="both"/>
        <w:rPr>
          <w:rFonts w:ascii="Times New Roman" w:hAnsi="Times New Roman" w:cs="Times New Roman"/>
        </w:rPr>
      </w:pPr>
    </w:p>
    <w:p w:rsidR="00F93CC6" w:rsidRDefault="00F93CC6" w:rsidP="00F93C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tbl>
      <w:tblPr>
        <w:tblW w:w="8831" w:type="dxa"/>
        <w:tblInd w:w="93" w:type="dxa"/>
        <w:tblLook w:val="04A0"/>
      </w:tblPr>
      <w:tblGrid>
        <w:gridCol w:w="1173"/>
        <w:gridCol w:w="960"/>
        <w:gridCol w:w="960"/>
        <w:gridCol w:w="960"/>
        <w:gridCol w:w="960"/>
        <w:gridCol w:w="960"/>
        <w:gridCol w:w="960"/>
        <w:gridCol w:w="938"/>
        <w:gridCol w:w="960"/>
      </w:tblGrid>
      <w:tr w:rsidR="00AE2519" w:rsidRPr="00825150" w:rsidTr="00AE2519">
        <w:trPr>
          <w:trHeight w:val="450"/>
        </w:trPr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Заявка учреждения</w:t>
            </w:r>
          </w:p>
        </w:tc>
      </w:tr>
      <w:tr w:rsidR="00AE2519" w:rsidRPr="00825150" w:rsidTr="00AE2519">
        <w:trPr>
          <w:trHeight w:val="450"/>
        </w:trPr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для участия в конкурсе "Юность, Наука, Культура"</w:t>
            </w:r>
          </w:p>
        </w:tc>
      </w:tr>
      <w:tr w:rsidR="00AE2519" w:rsidRPr="00825150" w:rsidTr="00AE2519">
        <w:trPr>
          <w:trHeight w:val="390"/>
        </w:trPr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учреждении</w:t>
            </w:r>
          </w:p>
        </w:tc>
      </w:tr>
      <w:tr w:rsidR="00AE2519" w:rsidRPr="00825150" w:rsidTr="00AE2519">
        <w:trPr>
          <w:trHeight w:val="390"/>
        </w:trPr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учреждения:</w:t>
            </w:r>
          </w:p>
        </w:tc>
        <w:tc>
          <w:tcPr>
            <w:tcW w:w="47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3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(край):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5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</w:t>
            </w:r>
            <w:proofErr w:type="gramStart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село, и т.д.):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Дом/корпус: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AE2519" w:rsidRPr="00825150" w:rsidTr="00AE2519">
        <w:trPr>
          <w:trHeight w:val="375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Факс: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AE2519" w:rsidRPr="00825150" w:rsidTr="00AE2519">
        <w:trPr>
          <w:trHeight w:val="375"/>
        </w:trPr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30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519" w:rsidRPr="00825150" w:rsidTr="00AE2519">
        <w:trPr>
          <w:trHeight w:val="375"/>
        </w:trPr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прилагаемых документов</w:t>
            </w:r>
          </w:p>
        </w:tc>
      </w:tr>
      <w:tr w:rsidR="00AE2519" w:rsidRPr="00825150" w:rsidTr="00AE2519">
        <w:trPr>
          <w:trHeight w:val="375"/>
        </w:trPr>
        <w:tc>
          <w:tcPr>
            <w:tcW w:w="6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Регистрационные карты участников конференции: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AE2519" w:rsidRPr="00825150" w:rsidTr="00AE2519">
        <w:trPr>
          <w:trHeight w:val="375"/>
        </w:trPr>
        <w:tc>
          <w:tcPr>
            <w:tcW w:w="6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участников конференции: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AE2519" w:rsidRPr="00825150" w:rsidTr="00AE2519">
        <w:trPr>
          <w:trHeight w:val="390"/>
        </w:trPr>
        <w:tc>
          <w:tcPr>
            <w:tcW w:w="6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Тезисы работ: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88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Контактное лицо учреждения</w:t>
            </w:r>
          </w:p>
        </w:tc>
      </w:tr>
      <w:tr w:rsidR="00AE2519" w:rsidRPr="00825150" w:rsidTr="00AE2519">
        <w:trPr>
          <w:trHeight w:val="37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2519" w:rsidRPr="00825150" w:rsidTr="00AE2519">
        <w:trPr>
          <w:trHeight w:val="37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AE2519" w:rsidRPr="00825150" w:rsidTr="00AE2519">
        <w:trPr>
          <w:trHeight w:val="375"/>
        </w:trPr>
        <w:tc>
          <w:tcPr>
            <w:tcW w:w="4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7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519" w:rsidRPr="00825150" w:rsidRDefault="00AE2519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AE2519" w:rsidRDefault="00AE2519" w:rsidP="00AE2519"/>
    <w:p w:rsidR="00682260" w:rsidRPr="005F2D44" w:rsidRDefault="00682260" w:rsidP="005F2D44">
      <w:pPr>
        <w:pStyle w:val="a5"/>
        <w:rPr>
          <w:rFonts w:ascii="Times New Roman" w:hAnsi="Times New Roman" w:cs="Times New Roman"/>
        </w:rPr>
      </w:pPr>
    </w:p>
    <w:p w:rsidR="005F2D44" w:rsidRDefault="00D02E98" w:rsidP="00D02E9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tbl>
      <w:tblPr>
        <w:tblW w:w="9478" w:type="dxa"/>
        <w:tblInd w:w="93" w:type="dxa"/>
        <w:tblLook w:val="04A0"/>
      </w:tblPr>
      <w:tblGrid>
        <w:gridCol w:w="3667"/>
        <w:gridCol w:w="286"/>
        <w:gridCol w:w="589"/>
        <w:gridCol w:w="866"/>
        <w:gridCol w:w="866"/>
        <w:gridCol w:w="1055"/>
        <w:gridCol w:w="1011"/>
        <w:gridCol w:w="852"/>
        <w:gridCol w:w="286"/>
      </w:tblGrid>
      <w:tr w:rsidR="00D02E98" w:rsidRPr="00825150" w:rsidTr="00276356">
        <w:trPr>
          <w:trHeight w:val="45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D02E98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bookmarkStart w:id="1" w:name="RANGE!A1:I36"/>
            <w:r w:rsidRPr="00D02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Регистрационная карта участника</w:t>
            </w:r>
            <w:bookmarkEnd w:id="1"/>
          </w:p>
        </w:tc>
      </w:tr>
      <w:tr w:rsidR="00D02E98" w:rsidRPr="00825150" w:rsidTr="00D02E98">
        <w:trPr>
          <w:trHeight w:val="40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D02E98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D02E98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</w:tr>
      <w:tr w:rsidR="00D02E98" w:rsidRPr="00825150" w:rsidTr="00276356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участнике</w:t>
            </w:r>
          </w:p>
        </w:tc>
      </w:tr>
      <w:tr w:rsidR="00D02E98" w:rsidRPr="00825150" w:rsidTr="00D02E98">
        <w:trPr>
          <w:trHeight w:val="37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6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 учеб</w:t>
            </w:r>
            <w:proofErr w:type="gramStart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ы(</w:t>
            </w:r>
            <w:proofErr w:type="gramEnd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внеучебной работы)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Индекс: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(край):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</w:t>
            </w:r>
            <w:proofErr w:type="gramStart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село, и т.д.):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Улица:</w:t>
            </w:r>
          </w:p>
        </w:tc>
        <w:tc>
          <w:tcPr>
            <w:tcW w:w="3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Дом/корпус: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D02E98" w:rsidRPr="00825150" w:rsidTr="00D02E98">
        <w:trPr>
          <w:trHeight w:val="375"/>
        </w:trPr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курс: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4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Индекс: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 (край):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</w:t>
            </w:r>
            <w:proofErr w:type="gramStart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т(</w:t>
            </w:r>
            <w:proofErr w:type="gramEnd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город, село, и т.д.):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Улица: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Дом: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Кв.: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D02E98" w:rsidRPr="00825150" w:rsidTr="00D02E98">
        <w:trPr>
          <w:trHeight w:val="375"/>
        </w:trPr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2E98" w:rsidRPr="00825150" w:rsidTr="00276356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Научный руководитель работы</w:t>
            </w:r>
          </w:p>
        </w:tc>
      </w:tr>
      <w:tr w:rsidR="00D02E98" w:rsidRPr="00825150" w:rsidTr="00D02E98">
        <w:trPr>
          <w:trHeight w:val="37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Фамилия: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Отчество: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Ученая степень, звани</w:t>
            </w:r>
            <w:proofErr w:type="gramStart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имеется):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5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02E98" w:rsidRPr="00825150" w:rsidTr="00D02E98">
        <w:trPr>
          <w:trHeight w:val="375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телефона</w:t>
            </w:r>
          </w:p>
        </w:tc>
      </w:tr>
      <w:tr w:rsidR="00D02E98" w:rsidRPr="00825150" w:rsidTr="00D02E98">
        <w:trPr>
          <w:trHeight w:val="375"/>
        </w:trPr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E98" w:rsidRPr="00825150" w:rsidRDefault="00D02E98" w:rsidP="0027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02E98" w:rsidRDefault="00D02E98" w:rsidP="00D02E98">
      <w:pPr>
        <w:ind w:firstLine="708"/>
        <w:jc w:val="right"/>
        <w:rPr>
          <w:rFonts w:ascii="Times New Roman" w:hAnsi="Times New Roman" w:cs="Times New Roman"/>
        </w:rPr>
      </w:pPr>
    </w:p>
    <w:p w:rsidR="00D02E98" w:rsidRDefault="00D02E98" w:rsidP="00D02E98">
      <w:pPr>
        <w:ind w:firstLine="708"/>
        <w:jc w:val="right"/>
        <w:rPr>
          <w:rFonts w:ascii="Times New Roman" w:hAnsi="Times New Roman" w:cs="Times New Roman"/>
        </w:rPr>
      </w:pPr>
    </w:p>
    <w:p w:rsidR="00D02E98" w:rsidRDefault="00D02E98" w:rsidP="00D02E9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02E98" w:rsidRPr="00421F12" w:rsidRDefault="00D02E98" w:rsidP="00D02E9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F12">
        <w:rPr>
          <w:rFonts w:ascii="Times New Roman" w:hAnsi="Times New Roman"/>
          <w:b/>
          <w:sz w:val="28"/>
          <w:szCs w:val="28"/>
        </w:rPr>
        <w:t>Тезис</w:t>
      </w:r>
    </w:p>
    <w:p w:rsidR="00D02E98" w:rsidRDefault="00D02E98" w:rsidP="00D02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тезисе 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 Размер тезиса не должен превышать 1 страницы. Название работы пишется заглавными буквами полужирного шрифта. На следующей строке следуют фамилия, имя, отчество автора, напечатанное полужирным курсивом. Ниже полужирным курсивом печатается словосочетание «</w:t>
      </w:r>
      <w:r w:rsidRPr="00742CC6">
        <w:rPr>
          <w:rFonts w:ascii="Times New Roman" w:hAnsi="Times New Roman"/>
          <w:b/>
          <w:i/>
          <w:sz w:val="28"/>
          <w:szCs w:val="28"/>
        </w:rPr>
        <w:t>научный руководитель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фамилия, инициалы научного руководителя. Далее курсивом следует название учебного заведения и через запятую город. Все </w:t>
      </w:r>
      <w:proofErr w:type="gramStart"/>
      <w:r>
        <w:rPr>
          <w:rFonts w:ascii="Times New Roman" w:hAnsi="Times New Roman"/>
          <w:sz w:val="28"/>
          <w:szCs w:val="28"/>
        </w:rPr>
        <w:t>выше указанные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реквизиты пишутся по центру страницы. После пропуска одной строки располагают основной текст тезиса.</w:t>
      </w:r>
    </w:p>
    <w:p w:rsidR="00D02E98" w:rsidRDefault="00D02E98" w:rsidP="00D02E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651">
        <w:rPr>
          <w:rFonts w:ascii="Times New Roman" w:hAnsi="Times New Roman"/>
          <w:b/>
          <w:sz w:val="24"/>
          <w:szCs w:val="24"/>
        </w:rPr>
        <w:t>НАЗВАНИЕ РАБОТЫ</w:t>
      </w:r>
    </w:p>
    <w:p w:rsidR="00D02E98" w:rsidRPr="00D66651" w:rsidRDefault="00D02E98" w:rsidP="00D02E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651">
        <w:rPr>
          <w:rFonts w:ascii="Times New Roman" w:hAnsi="Times New Roman"/>
          <w:b/>
          <w:i/>
          <w:sz w:val="24"/>
          <w:szCs w:val="24"/>
        </w:rPr>
        <w:t>Фамилия Имя Отчество участника</w:t>
      </w:r>
    </w:p>
    <w:p w:rsidR="00D02E98" w:rsidRPr="00D66651" w:rsidRDefault="00D02E98" w:rsidP="00D02E98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66651">
        <w:rPr>
          <w:rFonts w:ascii="Times New Roman" w:hAnsi="Times New Roman"/>
          <w:b/>
          <w:i/>
          <w:sz w:val="24"/>
          <w:szCs w:val="24"/>
        </w:rPr>
        <w:t>научный руководитель Фамилия И.О.</w:t>
      </w:r>
    </w:p>
    <w:p w:rsidR="00D02E98" w:rsidRPr="00D66651" w:rsidRDefault="00D02E98" w:rsidP="00D02E9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66651">
        <w:rPr>
          <w:rFonts w:ascii="Times New Roman" w:hAnsi="Times New Roman"/>
          <w:i/>
          <w:sz w:val="24"/>
          <w:szCs w:val="24"/>
        </w:rPr>
        <w:t>Наименование учреждения, город</w:t>
      </w:r>
    </w:p>
    <w:p w:rsidR="00D02E98" w:rsidRPr="006F6C03" w:rsidRDefault="00D02E98" w:rsidP="00D02E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2E98" w:rsidRPr="00CF3209" w:rsidRDefault="00D02E98" w:rsidP="00D02E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3209">
        <w:rPr>
          <w:rFonts w:ascii="Times New Roman" w:hAnsi="Times New Roman"/>
          <w:sz w:val="24"/>
          <w:szCs w:val="24"/>
        </w:rPr>
        <w:t>Текст тезиса</w:t>
      </w:r>
    </w:p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/>
    <w:p w:rsidR="00D02E98" w:rsidRDefault="00D02E98" w:rsidP="00D02E98">
      <w:pPr>
        <w:jc w:val="right"/>
        <w:rPr>
          <w:rFonts w:ascii="Times New Roman" w:hAnsi="Times New Roman" w:cs="Times New Roman"/>
          <w:sz w:val="24"/>
          <w:szCs w:val="24"/>
        </w:rPr>
      </w:pPr>
      <w:r w:rsidRPr="00D02E98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proofErr w:type="gramStart"/>
      <w:r w:rsidRPr="009A6F3A">
        <w:rPr>
          <w:rFonts w:ascii="Times New Roman" w:hAnsi="Times New Roman" w:cs="Times New Roman"/>
        </w:rPr>
        <w:t>Согласие представителя субъекта персональных данных на обработку его персональных данных (заполняется представителем ребенка) Я,____________________________________________________________________________ _____________________________________________________________________________ _____________________________________________________________________________, (фамилия, имя, отчество, паспортные данные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</w:t>
      </w:r>
      <w:proofErr w:type="gramEnd"/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отношении</w:t>
      </w:r>
      <w:proofErr w:type="gramEnd"/>
      <w:r w:rsidRPr="009A6F3A">
        <w:rPr>
          <w:rFonts w:ascii="Times New Roman" w:hAnsi="Times New Roman" w:cs="Times New Roman"/>
        </w:rPr>
        <w:t xml:space="preserve"> _______________________________________________________________________________,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                     (фамилия, имя, отчество ребенка)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на обработку следующих сведений, составляющих персональные данные ребенка: фамилия, имя, отчество, год, месяц, дата рождения, образовательное учреждение и его адрес, класс, номер телефона, адрес электронной почты, необходимых МОУ </w:t>
      </w:r>
      <w:proofErr w:type="gramStart"/>
      <w:r w:rsidRPr="009A6F3A">
        <w:rPr>
          <w:rFonts w:ascii="Times New Roman" w:hAnsi="Times New Roman" w:cs="Times New Roman"/>
        </w:rPr>
        <w:t>ДО</w:t>
      </w:r>
      <w:proofErr w:type="gramEnd"/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Центр</w:t>
      </w:r>
      <w:proofErr w:type="gramEnd"/>
      <w:r w:rsidRPr="009A6F3A">
        <w:rPr>
          <w:rFonts w:ascii="Times New Roman" w:hAnsi="Times New Roman" w:cs="Times New Roman"/>
        </w:rPr>
        <w:t xml:space="preserve"> внешкольной работы в целях реализации мер по поддержке и развитию одаренности, а также для участия в конкурсных мероприятиях.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proofErr w:type="gramStart"/>
      <w:r w:rsidRPr="009A6F3A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Согласен</w:t>
      </w:r>
      <w:proofErr w:type="gramEnd"/>
      <w:r w:rsidRPr="009A6F3A">
        <w:rPr>
          <w:rFonts w:ascii="Times New Roman" w:hAnsi="Times New Roman" w:cs="Times New Roman"/>
        </w:rPr>
        <w:t xml:space="preserve"> на передачу вышеперечисленных персональных данных в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другим учреждениям и организациям, принимающим участие в проведении всероссийских конкурсных мероприятий, для достижения вышеуказанных целей.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В целях информационного обеспечения согласен на включение в общий доступ на сайте МОУ </w:t>
      </w:r>
      <w:proofErr w:type="gramStart"/>
      <w:r w:rsidRPr="009A6F3A">
        <w:rPr>
          <w:rFonts w:ascii="Times New Roman" w:hAnsi="Times New Roman" w:cs="Times New Roman"/>
        </w:rPr>
        <w:t>ДО</w:t>
      </w:r>
      <w:proofErr w:type="gramEnd"/>
      <w:r w:rsidRPr="009A6F3A">
        <w:rPr>
          <w:rFonts w:ascii="Times New Roman" w:hAnsi="Times New Roman" w:cs="Times New Roman"/>
        </w:rPr>
        <w:t xml:space="preserve"> </w:t>
      </w:r>
      <w:proofErr w:type="gramStart"/>
      <w:r w:rsidRPr="009A6F3A">
        <w:rPr>
          <w:rFonts w:ascii="Times New Roman" w:hAnsi="Times New Roman" w:cs="Times New Roman"/>
        </w:rPr>
        <w:t>Центр</w:t>
      </w:r>
      <w:proofErr w:type="gramEnd"/>
      <w:r w:rsidRPr="009A6F3A">
        <w:rPr>
          <w:rFonts w:ascii="Times New Roman" w:hAnsi="Times New Roman" w:cs="Times New Roman"/>
        </w:rPr>
        <w:t xml:space="preserve"> внешкольной работы следующие сведения, составляющие персональные данные ребенка: фамилию, имя, отчество, образовательное учреждение и его адрес.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Обработку персональных данных разрешаю на срок, необходимый для достижения вышеуказанных целей.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 w:rsidRPr="009A6F3A">
        <w:rPr>
          <w:rFonts w:ascii="Times New Roman" w:hAnsi="Times New Roman" w:cs="Times New Roman"/>
        </w:rPr>
        <w:t>н(</w:t>
      </w:r>
      <w:proofErr w:type="gramEnd"/>
      <w:r w:rsidRPr="009A6F3A">
        <w:rPr>
          <w:rFonts w:ascii="Times New Roman" w:hAnsi="Times New Roman" w:cs="Times New Roman"/>
        </w:rPr>
        <w:t xml:space="preserve">а).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 w:rsidRPr="009A6F3A">
        <w:rPr>
          <w:rFonts w:ascii="Times New Roman" w:hAnsi="Times New Roman" w:cs="Times New Roman"/>
        </w:rPr>
        <w:t>н(</w:t>
      </w:r>
      <w:proofErr w:type="gramEnd"/>
      <w:r w:rsidRPr="009A6F3A">
        <w:rPr>
          <w:rFonts w:ascii="Times New Roman" w:hAnsi="Times New Roman" w:cs="Times New Roman"/>
        </w:rPr>
        <w:t xml:space="preserve">а). 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>________________/___________________/</w:t>
      </w:r>
    </w:p>
    <w:p w:rsidR="00D02E98" w:rsidRPr="009A6F3A" w:rsidRDefault="00D02E98" w:rsidP="00D02E98">
      <w:pPr>
        <w:rPr>
          <w:rFonts w:ascii="Times New Roman" w:hAnsi="Times New Roman" w:cs="Times New Roman"/>
        </w:rPr>
      </w:pPr>
      <w:r w:rsidRPr="009A6F3A">
        <w:rPr>
          <w:rFonts w:ascii="Times New Roman" w:hAnsi="Times New Roman" w:cs="Times New Roman"/>
        </w:rPr>
        <w:t xml:space="preserve"> «___» _______20___</w:t>
      </w:r>
    </w:p>
    <w:p w:rsidR="00D02E98" w:rsidRPr="008B4BD8" w:rsidRDefault="00D02E98" w:rsidP="00D02E98">
      <w:pPr>
        <w:jc w:val="center"/>
        <w:rPr>
          <w:rFonts w:ascii="Times New Roman" w:hAnsi="Times New Roman" w:cs="Times New Roman"/>
        </w:rPr>
      </w:pPr>
    </w:p>
    <w:p w:rsidR="00D02E98" w:rsidRPr="00D02E98" w:rsidRDefault="00D02E98" w:rsidP="00D02E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2E98" w:rsidRPr="00D02E98" w:rsidRDefault="00D02E98" w:rsidP="00D02E98">
      <w:pPr>
        <w:ind w:firstLine="708"/>
        <w:jc w:val="right"/>
        <w:rPr>
          <w:rFonts w:ascii="Times New Roman" w:hAnsi="Times New Roman" w:cs="Times New Roman"/>
        </w:rPr>
      </w:pPr>
    </w:p>
    <w:p w:rsidR="00AF1EE0" w:rsidRDefault="00AF1EE0" w:rsidP="00AF1EE0">
      <w:pPr>
        <w:pStyle w:val="a3"/>
        <w:rPr>
          <w:bCs/>
          <w:sz w:val="32"/>
        </w:rPr>
      </w:pPr>
    </w:p>
    <w:p w:rsidR="00A12F73" w:rsidRDefault="00624711"/>
    <w:sectPr w:rsidR="00A12F73" w:rsidSect="0020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1152"/>
    <w:multiLevelType w:val="hybridMultilevel"/>
    <w:tmpl w:val="81589414"/>
    <w:lvl w:ilvl="0" w:tplc="58646D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E0"/>
    <w:rsid w:val="00123BFC"/>
    <w:rsid w:val="0020467E"/>
    <w:rsid w:val="0020666C"/>
    <w:rsid w:val="004B4F34"/>
    <w:rsid w:val="00545E59"/>
    <w:rsid w:val="005F2D44"/>
    <w:rsid w:val="00624711"/>
    <w:rsid w:val="00657319"/>
    <w:rsid w:val="00682260"/>
    <w:rsid w:val="0068489D"/>
    <w:rsid w:val="007E17B0"/>
    <w:rsid w:val="009F0B96"/>
    <w:rsid w:val="00AE2519"/>
    <w:rsid w:val="00AF1EE0"/>
    <w:rsid w:val="00CE0547"/>
    <w:rsid w:val="00D02E98"/>
    <w:rsid w:val="00E404E6"/>
    <w:rsid w:val="00F9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7E"/>
  </w:style>
  <w:style w:type="paragraph" w:styleId="3">
    <w:name w:val="heading 3"/>
    <w:basedOn w:val="a"/>
    <w:next w:val="a"/>
    <w:link w:val="30"/>
    <w:uiPriority w:val="99"/>
    <w:qFormat/>
    <w:rsid w:val="00AF1EE0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F1E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F1E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E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AF1E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F1E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-01">
    <w:name w:val="Text-01"/>
    <w:uiPriority w:val="99"/>
    <w:rsid w:val="005F2D4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F2D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F2D44"/>
  </w:style>
  <w:style w:type="paragraph" w:styleId="a7">
    <w:name w:val="List Paragraph"/>
    <w:basedOn w:val="a"/>
    <w:uiPriority w:val="34"/>
    <w:qFormat/>
    <w:rsid w:val="0068226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9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2015-09-10T04:55:00Z</dcterms:created>
  <dcterms:modified xsi:type="dcterms:W3CDTF">2015-09-11T05:23:00Z</dcterms:modified>
</cp:coreProperties>
</file>