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</w:tblGrid>
      <w:tr w:rsidR="006B5207" w:rsidRPr="006B5207" w:rsidTr="00FC3B5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207" w:rsidRPr="006B5207" w:rsidRDefault="006B5207" w:rsidP="006B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0"/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6B5207" w:rsidRPr="006B5207" w:rsidRDefault="006B5207" w:rsidP="006B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МОУ </w:t>
            </w:r>
            <w:proofErr w:type="gramStart"/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  <w:p w:rsidR="006B5207" w:rsidRPr="006B5207" w:rsidRDefault="006B5207" w:rsidP="006B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внешкольной работы»</w:t>
            </w:r>
          </w:p>
          <w:p w:rsidR="006B5207" w:rsidRPr="006B5207" w:rsidRDefault="006B5207" w:rsidP="006B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 И.С. </w:t>
            </w:r>
            <w:proofErr w:type="spellStart"/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Щекотова</w:t>
            </w:r>
            <w:proofErr w:type="spellEnd"/>
          </w:p>
          <w:p w:rsidR="006B5207" w:rsidRPr="006B5207" w:rsidRDefault="006B5207" w:rsidP="006B5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№____ от «___» _____________ 20__ г.</w:t>
            </w:r>
          </w:p>
        </w:tc>
      </w:tr>
    </w:tbl>
    <w:p w:rsidR="006B5207" w:rsidRPr="006B5207" w:rsidRDefault="006B5207" w:rsidP="006B5207">
      <w:pPr>
        <w:keepNext/>
        <w:keepLines/>
        <w:spacing w:after="240" w:line="31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1"/>
          <w:szCs w:val="21"/>
          <w:lang w:eastAsia="ru-RU"/>
        </w:rPr>
      </w:pPr>
    </w:p>
    <w:p w:rsidR="006B5207" w:rsidRPr="006B5207" w:rsidRDefault="006B5207" w:rsidP="006B5207">
      <w:pPr>
        <w:keepNext/>
        <w:keepLines/>
        <w:spacing w:after="240" w:line="31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6B5207" w:rsidRPr="006B5207" w:rsidRDefault="006B5207" w:rsidP="006B5207">
      <w:pPr>
        <w:keepNext/>
        <w:keepLines/>
        <w:spacing w:after="240" w:line="31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ПОЛОЖЕНИЕ</w:t>
      </w:r>
      <w:r w:rsidRPr="006B5207"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  <w:t xml:space="preserve"> </w:t>
      </w:r>
    </w:p>
    <w:p w:rsidR="006B5207" w:rsidRPr="006B5207" w:rsidRDefault="006B5207" w:rsidP="006B5207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о муниципальном этапе областного краеведческого конкурса</w:t>
      </w:r>
      <w:r w:rsidRPr="006B5207"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  <w:t xml:space="preserve"> </w:t>
      </w:r>
    </w:p>
    <w:p w:rsidR="006B5207" w:rsidRPr="006B5207" w:rsidRDefault="006B5207" w:rsidP="006B5207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«Юные знатоки Урала»</w:t>
      </w:r>
      <w:bookmarkStart w:id="1" w:name="bookmark1"/>
      <w:bookmarkEnd w:id="0"/>
    </w:p>
    <w:p w:rsidR="006B5207" w:rsidRPr="006B5207" w:rsidRDefault="006B5207" w:rsidP="006B5207">
      <w:pPr>
        <w:keepNext/>
        <w:keepLines/>
        <w:numPr>
          <w:ilvl w:val="0"/>
          <w:numId w:val="17"/>
        </w:numPr>
        <w:spacing w:before="240" w:after="0" w:line="403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Общие положения</w:t>
      </w:r>
      <w:bookmarkEnd w:id="1"/>
    </w:p>
    <w:p w:rsidR="006B5207" w:rsidRPr="006B5207" w:rsidRDefault="006B5207" w:rsidP="006B520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40" w:firstLine="660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 xml:space="preserve">Настоящее положение определяет условия, порядок организации и проведения муниципального этапа областного краеведческого конкурса «Юные знатоки Урала» (далее </w:t>
      </w:r>
      <w:r w:rsidRPr="006B5207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- </w:t>
      </w: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Конкурс).</w:t>
      </w:r>
    </w:p>
    <w:p w:rsidR="006B5207" w:rsidRPr="006B5207" w:rsidRDefault="006B5207" w:rsidP="006B520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40" w:firstLine="660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Краеведческий конкурс «Юные знатоки Урала» проходит в рамках областного конкурса-форума «Уральский характер»</w:t>
      </w:r>
      <w:bookmarkStart w:id="2" w:name="_GoBack"/>
      <w:bookmarkEnd w:id="2"/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.</w:t>
      </w:r>
    </w:p>
    <w:p w:rsidR="006B5207" w:rsidRPr="006B5207" w:rsidRDefault="006B5207" w:rsidP="006B520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40" w:firstLine="660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Координатором конкурса на муниципальном уровне является муниципальное образовательное учреждение дополнительного образования «Центр внешкольной работы» (далее - МОУ ДО «ЦВР»).</w:t>
      </w:r>
    </w:p>
    <w:p w:rsidR="006B5207" w:rsidRPr="006B5207" w:rsidRDefault="006B5207" w:rsidP="006B5207">
      <w:pPr>
        <w:keepNext/>
        <w:keepLines/>
        <w:tabs>
          <w:tab w:val="left" w:pos="0"/>
        </w:tabs>
        <w:spacing w:after="0" w:line="360" w:lineRule="auto"/>
        <w:ind w:right="40" w:firstLine="6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2. Цель и задачи Конкурса</w:t>
      </w:r>
      <w:bookmarkEnd w:id="3"/>
    </w:p>
    <w:p w:rsidR="006B5207" w:rsidRPr="006B5207" w:rsidRDefault="006B5207" w:rsidP="006B5207">
      <w:pPr>
        <w:numPr>
          <w:ilvl w:val="0"/>
          <w:numId w:val="2"/>
        </w:numPr>
        <w:tabs>
          <w:tab w:val="left" w:pos="0"/>
          <w:tab w:val="left" w:pos="650"/>
        </w:tabs>
        <w:spacing w:after="0" w:line="360" w:lineRule="auto"/>
        <w:ind w:right="40" w:firstLine="660"/>
        <w:jc w:val="both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Цель: </w:t>
      </w:r>
      <w:r w:rsidRPr="006B5207">
        <w:rPr>
          <w:rFonts w:ascii="Times New Roman" w:eastAsia="Times New Roman" w:hAnsi="Times New Roman" w:cs="Times New Roman"/>
          <w:bCs/>
          <w:color w:val="181A19"/>
          <w:sz w:val="28"/>
          <w:szCs w:val="28"/>
          <w:lang w:eastAsia="ru-RU"/>
        </w:rPr>
        <w:t>создание условий для интеллектуального, духовно- нравственного, творческого и физического развития обучающихся</w:t>
      </w: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.</w:t>
      </w:r>
    </w:p>
    <w:p w:rsidR="006B5207" w:rsidRPr="006B5207" w:rsidRDefault="006B5207" w:rsidP="006B5207">
      <w:pPr>
        <w:keepNext/>
        <w:keepLines/>
        <w:numPr>
          <w:ilvl w:val="0"/>
          <w:numId w:val="2"/>
        </w:numPr>
        <w:tabs>
          <w:tab w:val="left" w:pos="0"/>
          <w:tab w:val="left" w:pos="645"/>
        </w:tabs>
        <w:spacing w:after="0" w:line="360" w:lineRule="auto"/>
        <w:ind w:firstLine="660"/>
        <w:jc w:val="both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bookmarkStart w:id="4" w:name="bookmark3"/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Задачи:</w:t>
      </w:r>
      <w:bookmarkEnd w:id="4"/>
    </w:p>
    <w:p w:rsidR="006B5207" w:rsidRPr="006B5207" w:rsidRDefault="006B5207" w:rsidP="006B5207">
      <w:pPr>
        <w:tabs>
          <w:tab w:val="left" w:pos="0"/>
        </w:tabs>
        <w:spacing w:after="0" w:line="360" w:lineRule="auto"/>
        <w:ind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- приобщение подрастающего поколения к истории, культуре, географии</w:t>
      </w: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родного края;</w:t>
      </w:r>
    </w:p>
    <w:p w:rsidR="006B5207" w:rsidRPr="006B5207" w:rsidRDefault="006B5207" w:rsidP="006B5207">
      <w:pPr>
        <w:tabs>
          <w:tab w:val="left" w:pos="0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- развитие навыков исследовательской деятельности обучающихся;</w:t>
      </w:r>
    </w:p>
    <w:p w:rsidR="006B5207" w:rsidRPr="006B5207" w:rsidRDefault="006B5207" w:rsidP="006B5207">
      <w:pPr>
        <w:tabs>
          <w:tab w:val="left" w:pos="0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- выявление и поддержка талантливых детей.</w:t>
      </w:r>
    </w:p>
    <w:p w:rsidR="00691BDB" w:rsidRDefault="00691BDB" w:rsidP="006B5207">
      <w:pPr>
        <w:keepNext/>
        <w:keepLines/>
        <w:tabs>
          <w:tab w:val="left" w:pos="0"/>
        </w:tabs>
        <w:spacing w:after="0" w:line="360" w:lineRule="auto"/>
        <w:ind w:right="40" w:firstLine="66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bookmarkStart w:id="5" w:name="bookmark4"/>
    </w:p>
    <w:p w:rsidR="006B5207" w:rsidRPr="006B5207" w:rsidRDefault="006B5207" w:rsidP="006B5207">
      <w:pPr>
        <w:keepNext/>
        <w:keepLines/>
        <w:tabs>
          <w:tab w:val="left" w:pos="0"/>
        </w:tabs>
        <w:spacing w:after="0" w:line="360" w:lineRule="auto"/>
        <w:ind w:right="40" w:firstLine="6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3. Участники Конкурса</w:t>
      </w:r>
      <w:bookmarkEnd w:id="5"/>
    </w:p>
    <w:p w:rsidR="006B5207" w:rsidRPr="006B5207" w:rsidRDefault="006B5207" w:rsidP="006B5207">
      <w:pPr>
        <w:numPr>
          <w:ilvl w:val="0"/>
          <w:numId w:val="3"/>
        </w:numPr>
        <w:tabs>
          <w:tab w:val="left" w:pos="0"/>
          <w:tab w:val="left" w:pos="645"/>
        </w:tabs>
        <w:spacing w:after="0" w:line="360" w:lineRule="auto"/>
        <w:ind w:right="40" w:firstLine="660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 xml:space="preserve">В Конкурсе могут принимать участие обучающиеся 1-6 классов </w:t>
      </w:r>
      <w:proofErr w:type="spellStart"/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Ирбитского</w:t>
      </w:r>
      <w:proofErr w:type="spellEnd"/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 xml:space="preserve"> МО.</w:t>
      </w:r>
    </w:p>
    <w:p w:rsidR="006B5207" w:rsidRPr="006B5207" w:rsidRDefault="006B5207" w:rsidP="006B5207">
      <w:pPr>
        <w:tabs>
          <w:tab w:val="left" w:pos="0"/>
        </w:tabs>
        <w:spacing w:after="0" w:line="360" w:lineRule="auto"/>
        <w:ind w:firstLine="660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lastRenderedPageBreak/>
        <w:t>Конкурс проводится по трем возрастным категориям:</w:t>
      </w:r>
    </w:p>
    <w:p w:rsidR="006B5207" w:rsidRPr="006B5207" w:rsidRDefault="006B5207" w:rsidP="006B5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 1-2 классы - 1 индивидуальная работа (1 место) и 1 коллективная работа (1 место);</w:t>
      </w:r>
    </w:p>
    <w:p w:rsidR="006B5207" w:rsidRPr="006B5207" w:rsidRDefault="006B5207" w:rsidP="006B520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- 3-4 классы - 1 индивидуальная работа (1 место) и 1 коллективная работа            (1 место);</w:t>
      </w:r>
    </w:p>
    <w:p w:rsidR="006B5207" w:rsidRPr="006B5207" w:rsidRDefault="006B5207" w:rsidP="006B5207">
      <w:pPr>
        <w:keepNext/>
        <w:keepLines/>
        <w:tabs>
          <w:tab w:val="left" w:pos="0"/>
        </w:tabs>
        <w:spacing w:after="0" w:line="360" w:lineRule="auto"/>
        <w:ind w:left="380" w:firstLine="3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классы - 1 индивидуальная работа (1 место) и 1 коллективная работа (1 место).</w:t>
      </w:r>
    </w:p>
    <w:p w:rsidR="006B5207" w:rsidRPr="006B5207" w:rsidRDefault="006B5207" w:rsidP="006B520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Предусмотрены индивидуальный и коллективный (не более 3-х человек) вариант выполнения работы.</w:t>
      </w:r>
    </w:p>
    <w:p w:rsidR="00483499" w:rsidRPr="00483499" w:rsidRDefault="006B5207" w:rsidP="004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Тем</w:t>
      </w:r>
      <w:r w:rsidR="00691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этого года</w:t>
      </w:r>
      <w:r w:rsidR="00483499" w:rsidRPr="00483499">
        <w:t xml:space="preserve"> </w:t>
      </w:r>
      <w:r w:rsidR="00483499">
        <w:t xml:space="preserve"> </w:t>
      </w:r>
      <w:r w:rsidR="00483499" w:rsidRPr="004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«Свердловская область глазами детей»</w:t>
      </w: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499"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 из двух туров: заочный и очный.</w:t>
      </w:r>
    </w:p>
    <w:p w:rsidR="006B5207" w:rsidRPr="006B5207" w:rsidRDefault="00483499" w:rsidP="004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тур:</w:t>
      </w:r>
    </w:p>
    <w:p w:rsidR="00483499" w:rsidRPr="00483499" w:rsidRDefault="006B5207" w:rsidP="004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3499" w:rsidRPr="00483499">
        <w:t xml:space="preserve"> </w:t>
      </w:r>
      <w:r w:rsidR="00483499"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заочный тур предоставляется </w:t>
      </w:r>
      <w:proofErr w:type="spellStart"/>
      <w:r w:rsidR="00483499"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="00483499"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499"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483499"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паспорт проекта</w:t>
      </w:r>
    </w:p>
    <w:p w:rsidR="00483499" w:rsidRPr="00483499" w:rsidRDefault="00483499" w:rsidP="004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темы для подготовки творческого краеведческого проекта, требования к </w:t>
      </w:r>
      <w:proofErr w:type="spellStart"/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лэпбуку</w:t>
      </w:r>
      <w:proofErr w:type="spellEnd"/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паспорту представлены в 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№ 1,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07"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приглашенные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очный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тур,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представляют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защиту творческого проекта и выполняют индивидуальные задания.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5207" w:rsidRPr="004E1907" w:rsidRDefault="00483499" w:rsidP="004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включают вопросы, связанные с краеведением, историей, геологией, юбилейными датами 2024 года и соответствуют темам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5207" w:rsidRPr="006B5207" w:rsidRDefault="006B5207" w:rsidP="006B5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07" w:rsidRPr="006B5207" w:rsidRDefault="006B5207" w:rsidP="006B5207">
      <w:pPr>
        <w:keepNext/>
        <w:keepLines/>
        <w:spacing w:after="0" w:line="480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организации и сроки проведения Конкурса</w:t>
      </w:r>
    </w:p>
    <w:p w:rsidR="006B5207" w:rsidRPr="006B5207" w:rsidRDefault="006B5207" w:rsidP="006B5207">
      <w:pPr>
        <w:keepNext/>
        <w:keepLines/>
        <w:spacing w:after="0" w:line="480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Творческий проект направляется в МОУ ДО «ЦВР»</w:t>
      </w:r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</w:t>
      </w:r>
      <w:r w:rsidR="0048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</w:t>
      </w:r>
      <w:r w:rsidR="00691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электронный адрес: </w:t>
      </w:r>
      <w:r w:rsidRPr="006B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zaikovocvr@yandex.ru</w:t>
      </w:r>
    </w:p>
    <w:p w:rsidR="006B5207" w:rsidRPr="006B5207" w:rsidRDefault="006B5207" w:rsidP="006B5207">
      <w:pPr>
        <w:keepNext/>
        <w:keepLines/>
        <w:tabs>
          <w:tab w:val="left" w:pos="71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5"/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Работы принимаются в электронном варианте.</w:t>
      </w:r>
      <w:bookmarkEnd w:id="6"/>
    </w:p>
    <w:p w:rsidR="006B5207" w:rsidRPr="006B5207" w:rsidRDefault="006B5207" w:rsidP="006B5207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работе должны быть приложены:</w:t>
      </w:r>
    </w:p>
    <w:p w:rsidR="006B5207" w:rsidRPr="006B5207" w:rsidRDefault="006B5207" w:rsidP="006B5207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Конкурсе (</w:t>
      </w:r>
      <w:r w:rsidRPr="0069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91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5207" w:rsidRPr="006B5207" w:rsidRDefault="006B5207" w:rsidP="006B5207">
      <w:pPr>
        <w:tabs>
          <w:tab w:val="left" w:pos="735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согласие на обработку персональных данных участника Конкурса (Приложение </w:t>
      </w:r>
      <w:r w:rsidR="00691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руководителя конкурсной работы (Приложение </w:t>
      </w:r>
      <w:r w:rsidR="00691B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5207" w:rsidRPr="006B5207" w:rsidRDefault="006B5207" w:rsidP="006B5207">
      <w:pPr>
        <w:tabs>
          <w:tab w:val="left" w:pos="735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6"/>
      <w:r w:rsidRPr="006B5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оценки заданий заочного тура (творческого проекта):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 глубина знаний в исследуемой области (0-5 баллов);</w:t>
      </w: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дать собственную оценку фактам, событиям и историческим личностям (0-5 баллов);</w:t>
      </w: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личностный подход к выполнению заданий творческого характера (0-5 баллов);</w:t>
      </w: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необходимую информацию в источниках различного вида (0-5 баллов);</w:t>
      </w: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выполнения работы: грамотность, аккуратность, соответствие требованиям оформления работы (0-5 баллов)</w:t>
      </w:r>
    </w:p>
    <w:p w:rsidR="006B5207" w:rsidRPr="006B5207" w:rsidRDefault="006B5207" w:rsidP="006B52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подход: оригинальность и выразительность решения поставленной задачи (0-5 баллов).</w:t>
      </w:r>
    </w:p>
    <w:p w:rsidR="006B5207" w:rsidRPr="006B5207" w:rsidRDefault="006B5207" w:rsidP="006B5207">
      <w:pPr>
        <w:keepNext/>
        <w:keepLines/>
        <w:spacing w:after="240" w:line="240" w:lineRule="auto"/>
        <w:ind w:left="17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207" w:rsidRPr="006B5207" w:rsidRDefault="006B5207" w:rsidP="006B5207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F5B" w:rsidRDefault="00601F5B" w:rsidP="006B5207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207" w:rsidRPr="006B5207" w:rsidRDefault="006B5207" w:rsidP="006B5207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и награждение</w:t>
      </w:r>
      <w:bookmarkEnd w:id="7"/>
    </w:p>
    <w:p w:rsidR="006B5207" w:rsidRPr="006B5207" w:rsidRDefault="006B5207" w:rsidP="006B5207">
      <w:p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6.1 Итоги конкурса подводятся:</w:t>
      </w:r>
    </w:p>
    <w:p w:rsidR="006B5207" w:rsidRPr="006B5207" w:rsidRDefault="006B5207" w:rsidP="006B520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обучающихся 1-2 классов: индивидуальная работа (1, 2, 3 место) и коллективная работа (1, 2, 3 место);</w:t>
      </w:r>
    </w:p>
    <w:p w:rsidR="006B5207" w:rsidRPr="006B5207" w:rsidRDefault="006B5207" w:rsidP="006B520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3-4 классов: индивидуальная работа (1, 2, 3 место) и коллективная работа (1, 2, 3 место);</w:t>
      </w:r>
    </w:p>
    <w:p w:rsidR="006B5207" w:rsidRPr="006B5207" w:rsidRDefault="006B5207" w:rsidP="006B5207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обучающихся 5-6 классов: индивидуальная работа (1, 2, 3 место) и коллективная работа (1, 2, 3 место).</w:t>
      </w:r>
    </w:p>
    <w:p w:rsidR="006B5207" w:rsidRPr="006B5207" w:rsidRDefault="006B5207" w:rsidP="006B5207">
      <w:p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6.2 Победители и призеры определяются экспертным жюри конкурса</w:t>
      </w:r>
      <w:proofErr w:type="gramStart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5207" w:rsidRPr="006B5207" w:rsidRDefault="006B5207" w:rsidP="006B5207">
      <w:pPr>
        <w:keepNext/>
        <w:keepLines/>
        <w:tabs>
          <w:tab w:val="left" w:pos="71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7"/>
      <w:r w:rsidRPr="006B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6.3 Решение жюри оформляется соответствующим протоколом, является окончательным и пересмотру не подлежит.</w:t>
      </w:r>
      <w:bookmarkEnd w:id="8"/>
    </w:p>
    <w:p w:rsidR="006B5207" w:rsidRPr="006B5207" w:rsidRDefault="006B5207" w:rsidP="006B5207">
      <w:p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6.4 Победители и призеры награждаются грамотами и призами, их руководителям вручаются благодарности.</w:t>
      </w:r>
    </w:p>
    <w:p w:rsidR="006B5207" w:rsidRPr="006B5207" w:rsidRDefault="006B5207" w:rsidP="006B5207">
      <w:pPr>
        <w:tabs>
          <w:tab w:val="left" w:pos="14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6.5 Работы победителей районного этапа рекомендуются к участию в областном этапе Конкурса:</w:t>
      </w:r>
    </w:p>
    <w:p w:rsidR="006B5207" w:rsidRPr="006B5207" w:rsidRDefault="006B5207" w:rsidP="006B5207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- 1-2 классы - 1 индивидуальная работа (1 место) и 1 коллективная работа (1 место);</w:t>
      </w:r>
    </w:p>
    <w:p w:rsidR="006B5207" w:rsidRPr="006B5207" w:rsidRDefault="006B5207" w:rsidP="006B5207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- 3-4 классы - 1 индивидуальная работа (1 место) и 1 коллективная работа (1 место);</w:t>
      </w:r>
    </w:p>
    <w:p w:rsidR="006B5207" w:rsidRPr="006B5207" w:rsidRDefault="006B5207" w:rsidP="006B5207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классы - 1 индивидуальная работа (1 место) и 1 коллективная работа (1 место).</w:t>
      </w:r>
    </w:p>
    <w:p w:rsidR="006B5207" w:rsidRPr="006B5207" w:rsidRDefault="006B5207" w:rsidP="006B5207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07" w:rsidRPr="006B5207" w:rsidRDefault="006B5207" w:rsidP="006B5207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6B5207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к педагогу-организатору МОУ </w:t>
      </w:r>
      <w:proofErr w:type="gramStart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работы» Ольге Ивановне </w:t>
      </w:r>
      <w:proofErr w:type="spellStart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Лавелиной</w:t>
      </w:r>
      <w:proofErr w:type="spellEnd"/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3-40-27.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A5061" w:rsidRDefault="000A5061" w:rsidP="003B4278">
      <w:pPr>
        <w:tabs>
          <w:tab w:val="left" w:pos="14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подготовить практико-ориентированный, творческий проект по выбранной теме, продуктом которого станет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интерактивная тематическая книга-папка, </w:t>
      </w:r>
      <w:proofErr w:type="gram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позволяющее</w:t>
      </w:r>
      <w:proofErr w:type="gram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систематизировать изучаемый материал, в которой размещается материал на определенную тему в виде окошек, иллюстраций, фотографий, небольших текстов, творческих заданий, развивающих и дидактических игр и упражнений, карт, схем, диаграмм, графиков, компьютерной графики, QR-кодов и других цифровых технологий.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несколько видов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способу преподнесения информации, структурированности и содержанию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 энциклопедические, сказочные/ мультипликационные, тематические.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созданию и оформлению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отражать тему исследования;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формат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3 или А4 в сложенном виде; количество страниц - от 3 до 5;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первой странице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указать тему проекта и ФИО автора (авторов).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проекта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краткая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(описание)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творческой работы.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оформлению паспорта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заочном туре Конкурса паспорт проекта должен быть представлен в электронном виде (файл формата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тексте паспорта должна быть указана активная ссылка на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видеопрезентацию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 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отражать процесс создания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содержания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эпбука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демонстрировать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готовый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продукт. Продолжительность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3-х минут; направляется одним письмом на электронную почту</w:t>
      </w:r>
      <w:r w:rsidRPr="00691B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r w:rsidR="00691BDB" w:rsidRPr="00691B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zaikovocvr@yandex.ru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паспорта проекта не более 10 страниц, (формат А</w:t>
      </w:r>
      <w:proofErr w:type="gram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шрифт - 14, интервал - полуторный интервал, все поля 2 см).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должна содержать титульный лист с указанием (сверху вниз) названия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территории,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наименования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организации,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темы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работы,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названия конкурса, ФИО (полностью) автор</w:t>
      </w:r>
      <w:proofErr w:type="gram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работы, класса, года рождения, ФИО (полностью) руководителя работы, контактную информацию, года выполнения работы.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очном туре Конкурса творческий проект должен быть представлен на бумажном носителе вместе с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 включает: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титульный лист;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темы проекта;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актуальность темы;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работы и задачи;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целевая аудитория использования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часть работы, которая делится на 2 части: теоретическую и практическую (исследовательскую);</w:t>
      </w:r>
      <w:proofErr w:type="gramEnd"/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описание этапов работы над проектом;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заключение, где могут быть намечены перспективы дальнейшего развития и использования проекта в учебной и </w:t>
      </w:r>
      <w:proofErr w:type="spell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источников и использованной литературы, оформленной в соответствии с правилами составления библиографического списка.</w:t>
      </w:r>
    </w:p>
    <w:p w:rsidR="003B4278" w:rsidRPr="003B4278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 работы может иметь преимущественно реферативный характер, однако практическая (исследовательская) часть </w:t>
      </w: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содержать описание собственного материала, собственные суждения и выводы. Представленные конкурсные работы должны быть выполнены лично автором или авторским коллективом.</w:t>
      </w:r>
    </w:p>
    <w:p w:rsidR="000A5061" w:rsidRDefault="003B4278" w:rsidP="003B4278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выполнению заданий конкурса предлагаем обратиться к педагогам, сотрудникам музеев, архивов и библиотек, историкам и краеведам. Вы можете воспользоваться энциклопедиями, краеведческой литературой и </w:t>
      </w:r>
      <w:proofErr w:type="gramStart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интернет-источниками</w:t>
      </w:r>
      <w:proofErr w:type="gramEnd"/>
      <w:r w:rsidRPr="003B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061" w:rsidRPr="000A5061" w:rsidRDefault="006B5207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A5061" w:rsidRPr="000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темы для выполнения творческого проекта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Достопримечательности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Экскурсионные маршруты по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в лицах: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Бажов Павел Петрович (1879-1950) - уральский писатель и фольклорист, 145 лет со дня рождения;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Попов Александр Степанович (1859-1906) 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изобретатель радио, 165 лет со дня рождения;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Денисов-Уральский Алексей Кузьмич (1864-1926) - русский живописец и камнерез, 160 лет со дня рождения.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Литература о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Сувенирная продукция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Промышленность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Географическое положение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Полезные ископаемые и месторождения Свердловской области;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Работы, посвященные Ю.А. Гагарину (90 лет со дня рождения первого космонавта). Вклад Свердловской области в развитие космонавтики;</w:t>
      </w:r>
    </w:p>
    <w:p w:rsidR="000A5061" w:rsidRPr="000A5061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Работы, посвященные Году семьи. Семья в Свердловской области;</w:t>
      </w:r>
    </w:p>
    <w:p w:rsidR="000D40AC" w:rsidRDefault="000A5061" w:rsidP="000A5061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Свердловской области и др.</w:t>
      </w:r>
    </w:p>
    <w:p w:rsidR="000D40AC" w:rsidRDefault="000D40AC" w:rsidP="000D40AC">
      <w:pPr>
        <w:tabs>
          <w:tab w:val="left" w:pos="14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AC" w:rsidRDefault="000D40AC" w:rsidP="000D40AC">
      <w:pPr>
        <w:tabs>
          <w:tab w:val="left" w:pos="14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AC" w:rsidRDefault="000D40AC" w:rsidP="000D40AC">
      <w:pPr>
        <w:tabs>
          <w:tab w:val="left" w:pos="14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AC" w:rsidRDefault="000D40AC" w:rsidP="000D40AC">
      <w:pPr>
        <w:tabs>
          <w:tab w:val="left" w:pos="14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1" w:rsidRDefault="000A5061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07" w:rsidRPr="006B5207" w:rsidRDefault="006B5207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0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B5207" w:rsidRPr="006B5207" w:rsidRDefault="006B5207" w:rsidP="006B5207">
      <w:pPr>
        <w:spacing w:after="0" w:line="370" w:lineRule="exact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6B5207" w:rsidRPr="006B5207" w:rsidRDefault="006B5207" w:rsidP="006B5207">
      <w:pPr>
        <w:spacing w:after="0" w:line="3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участие в муниципальном этапе областного краеведческого конкурса</w:t>
      </w:r>
    </w:p>
    <w:p w:rsidR="006B5207" w:rsidRPr="006B5207" w:rsidRDefault="006B5207" w:rsidP="006B5207">
      <w:pPr>
        <w:spacing w:after="240" w:line="370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«Юные знатоки Урала»</w:t>
      </w:r>
    </w:p>
    <w:tbl>
      <w:tblPr>
        <w:tblW w:w="0" w:type="auto"/>
        <w:tblInd w:w="-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8"/>
        <w:gridCol w:w="917"/>
        <w:gridCol w:w="2347"/>
        <w:gridCol w:w="1853"/>
        <w:gridCol w:w="1949"/>
      </w:tblGrid>
      <w:tr w:rsidR="006B5207" w:rsidRPr="006B5207" w:rsidTr="00FC3B5E">
        <w:trPr>
          <w:trHeight w:val="16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автора (полностью), контактный телефон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ind w:left="520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  <w:p w:rsidR="006B5207" w:rsidRPr="006B5207" w:rsidRDefault="006B5207" w:rsidP="006B520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руководителя (полностью)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Должность, место работы, контактный телефон, </w:t>
            </w: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 w:rsidRPr="006B520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mail</w:t>
            </w:r>
          </w:p>
        </w:tc>
      </w:tr>
      <w:tr w:rsidR="006B5207" w:rsidRPr="006B5207" w:rsidTr="00FC3B5E">
        <w:trPr>
          <w:trHeight w:val="16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22" w:lineRule="exact"/>
              <w:ind w:left="5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07" w:rsidRPr="006B5207" w:rsidRDefault="006B5207" w:rsidP="006B5207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B5207" w:rsidRPr="006B5207" w:rsidRDefault="006B5207" w:rsidP="006B5207">
      <w:pPr>
        <w:tabs>
          <w:tab w:val="left" w:pos="706"/>
        </w:tabs>
        <w:spacing w:after="0" w:line="48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0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данных, фото и видеосъёмку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6B52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</w:t>
      </w:r>
      <w:proofErr w:type="gramEnd"/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Несовершеннолетний) на следующих условиях.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Законный представитель даёт согласие на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персональных данных Законного представителя, передаваемых Оператору на обработку: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фамилия, имя, отчество;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номер телефона;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адрес;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сведения об основном документе, удостоверяющем личность;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адрес электронной почты.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персональных данных Несовершеннолетнего, передаваемых Оператору на обработку: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год, месяц, дата рождения;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основном документе, удостоверяющем личность, или свидетельстве о рождении;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образовательное учреждение и его адрес, класс;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электронной почты;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биометрические персональные данные: изображение лица, голос.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Согласие даётся с целью участия субъекта персональных данных в областном краеведческом Конкурсе-форуме «Уральский характер».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Несовершеннолетнего: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2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фамилия, имя, отчество,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2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год, месяц, дата рождения,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2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образовательное учреждение и его адрес, класс,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2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номер телефона,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2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адрес электронной почты;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2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биометрические персональные данные: изображение лица, голос.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Законный представитель даёт своё согласие на фото и видеосъёмку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в одетом виде, а также использование фото и видеоматериалов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исключительно в целях: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размещения на сайте ГАНОУ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«Дворец молодёжи»;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размещения на стендах ГАНОУ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«Дворец молодёжи»;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размещения в рекламных роликах ГАНОУ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«Дворец молодёжи»,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ГАНОУ СО «Дворец молодёжи» гарантирует обработку фото и видеоматериалов Несовершеннолетнего в соответствии с интересами ГАНОУ СО «Дворец молодёжи» и с действующим законодательством Российской Федерации.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Персональные данные подлежат хранению в течение сроков, установленных законодательством Российской Федерации.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фото, и видеоматериалы подлежат уничтожению, если отсутствуют иные правовые основания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обработки, установленные законодательством Российской Федерации.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Законный представитель подтверждает, что давая согласие, действует по собственной воле и в интересах Несовершеннолетнего.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«____»________________202__г.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(подпись)                                                                (инициалы, фамилия)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B5207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6B5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Приложение </w:t>
      </w:r>
      <w:r w:rsidR="000A506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субъекта на обработку персональных данных, фото и видеосъёмку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совершеннолетними участниками, в том числе руководителем конкурсной работы)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6B52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адрес, паспорт: серия, номер, кем и когда выдан, сведения о рождении (число, месяц, год рождения))</w:t>
      </w:r>
      <w:proofErr w:type="gramEnd"/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Субъект) 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Ленина, д. 1) (далее – Оператор) на обработку своих персональных данных: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персональных данных Субъекта (руководителя конкурсной работы), передаваемых оператору на обработку: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год, месяц, дата рождения;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должность, место работы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электронной почты;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биометрические персональные данные: изображение лица, голос.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персональных данных Субъекта (участника конкурса), передаваемых оператору на обработку: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год, месяц, дата рождения;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образовательное учреждение и его адрес;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электронной почты;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биометрические персональные данные: изображение лица, голос.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Согласие даётся с целью участия Субъекта персональных данных в областном краеведческом Конкурсе-форуме «Уральский характер».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фамилия, имя, отчество,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год, месяц, дата рождения,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образовательное учреждение и его адрес,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номер телефона,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адрес электронной почты;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биометрические персональные данные: изображение лица, голос.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Субъект даёт своё согласие на фото и видеосъёмку, а также использование фото и видеоматериалов исключительно в целях: размещения на сайте ГАНОУ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«Дворец молодёжи»; размещения на стендах ГАНОУ СО «Дворец молодёжи»; размещения в </w:t>
      </w: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рекламных роликах ГАНОУ 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«Дворец молодёжи»,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ГАНОУ СО «Дворец молодёжи» гарантирует обработку фото и видеоматериалов в соответствии с интересами ГАНОУ СО «Дворец молодёжи» и с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Персональные данные подлежат хранению в течение сроков, установленных законодательством Российской Федерации.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После завершения обработки персональные данные уничтожаются.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B5207" w:rsidRPr="006B5207" w:rsidRDefault="006B5207" w:rsidP="006B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«____»________________202__г.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(подпись)                                                                (инициалы, фамилия)</w:t>
      </w:r>
    </w:p>
    <w:p w:rsidR="006B5207" w:rsidRPr="006B5207" w:rsidRDefault="006B5207" w:rsidP="006B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0A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B5207" w:rsidRPr="006B5207" w:rsidRDefault="006B5207" w:rsidP="006B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титульного листа</w:t>
      </w:r>
    </w:p>
    <w:p w:rsidR="006B5207" w:rsidRPr="006B5207" w:rsidRDefault="006B5207" w:rsidP="006B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07" w:rsidRPr="006B5207" w:rsidRDefault="006B5207" w:rsidP="006B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________________</w:t>
      </w:r>
    </w:p>
    <w:p w:rsidR="006B5207" w:rsidRPr="006B5207" w:rsidRDefault="006B5207" w:rsidP="006B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образования 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 (полностью по уставу)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краеведческий Конкурс-форум «Уральский характер»</w:t>
      </w:r>
    </w:p>
    <w:p w:rsidR="006B5207" w:rsidRPr="006B5207" w:rsidRDefault="006B5207" w:rsidP="006B5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конкурс: «Юные знатоки Урала»</w:t>
      </w:r>
    </w:p>
    <w:p w:rsidR="006B5207" w:rsidRPr="006B5207" w:rsidRDefault="006B5207" w:rsidP="006B5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работы: ________________________________________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Ф.И.О.(полностью)__________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(</w:t>
      </w:r>
      <w:proofErr w:type="spell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 класса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 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(полностью) 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место работы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(полностью)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(</w:t>
      </w:r>
      <w:proofErr w:type="spell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proofErr w:type="gram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моб.)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5207" w:rsidRPr="006B5207" w:rsidRDefault="006B5207" w:rsidP="006B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2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 год</w:t>
      </w:r>
    </w:p>
    <w:p w:rsidR="00947C91" w:rsidRPr="006B5207" w:rsidRDefault="00947C91">
      <w:pPr>
        <w:rPr>
          <w:rFonts w:ascii="Times New Roman" w:hAnsi="Times New Roman" w:cs="Times New Roman"/>
          <w:sz w:val="28"/>
          <w:szCs w:val="28"/>
        </w:rPr>
      </w:pPr>
    </w:p>
    <w:sectPr w:rsidR="00947C91" w:rsidRPr="006B520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F2" w:rsidRDefault="002B08F2">
      <w:pPr>
        <w:spacing w:after="0" w:line="240" w:lineRule="auto"/>
      </w:pPr>
      <w:r>
        <w:separator/>
      </w:r>
    </w:p>
  </w:endnote>
  <w:endnote w:type="continuationSeparator" w:id="0">
    <w:p w:rsidR="002B08F2" w:rsidRDefault="002B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DF" w:rsidRDefault="006B5207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AB405C4" wp14:editId="574DE9E6">
              <wp:simplePos x="0" y="0"/>
              <wp:positionH relativeFrom="page">
                <wp:posOffset>3876675</wp:posOffset>
              </wp:positionH>
              <wp:positionV relativeFrom="page">
                <wp:posOffset>9927590</wp:posOffset>
              </wp:positionV>
              <wp:extent cx="69850" cy="12509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DF" w:rsidRDefault="006B5207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92854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305.25pt;margin-top:781.7pt;width:5.5pt;height:9.8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" filled="f" stroked="f">
              <v:path arrowok="t"/>
              <v:textbox style="mso-fit-shape-to-text:t" inset="0,0,0,0">
                <w:txbxContent>
                  <w:p w:rsidR="002647DF" w:rsidRDefault="006B5207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92854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DF" w:rsidRDefault="006B5207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8855D3" wp14:editId="3D514975">
              <wp:simplePos x="0" y="0"/>
              <wp:positionH relativeFrom="page">
                <wp:posOffset>3966845</wp:posOffset>
              </wp:positionH>
              <wp:positionV relativeFrom="page">
                <wp:posOffset>9961880</wp:posOffset>
              </wp:positionV>
              <wp:extent cx="142240" cy="17081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DF" w:rsidRDefault="006B5207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1BDB" w:rsidRPr="00691BDB">
                            <w:rPr>
                              <w:rFonts w:ascii="Calibri" w:eastAsia="Calibri" w:hAnsi="Calibri" w:cs="Calibri"/>
                              <w:noProof/>
                            </w:rPr>
                            <w:t>15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12.35pt;margin-top:784.4pt;width:11.2pt;height:13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" filled="f" stroked="f">
              <v:path arrowok="t"/>
              <v:textbox style="mso-fit-shape-to-text:t" inset="0,0,0,0">
                <w:txbxContent>
                  <w:p w:rsidR="002647DF" w:rsidRDefault="006B5207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1BDB" w:rsidRPr="00691BDB">
                      <w:rPr>
                        <w:rFonts w:ascii="Calibri" w:eastAsia="Calibri" w:hAnsi="Calibri" w:cs="Calibri"/>
                        <w:noProof/>
                      </w:rPr>
                      <w:t>15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F2" w:rsidRDefault="002B08F2">
      <w:pPr>
        <w:spacing w:after="0" w:line="240" w:lineRule="auto"/>
      </w:pPr>
      <w:r>
        <w:separator/>
      </w:r>
    </w:p>
  </w:footnote>
  <w:footnote w:type="continuationSeparator" w:id="0">
    <w:p w:rsidR="002B08F2" w:rsidRDefault="002B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DF" w:rsidRDefault="006B5207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E60FCA0" wp14:editId="49C87818">
              <wp:simplePos x="0" y="0"/>
              <wp:positionH relativeFrom="page">
                <wp:posOffset>5937250</wp:posOffset>
              </wp:positionH>
              <wp:positionV relativeFrom="page">
                <wp:posOffset>747395</wp:posOffset>
              </wp:positionV>
              <wp:extent cx="1078865" cy="17653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86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DF" w:rsidRDefault="006B5207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6"/>
                              <w:lang w:bidi="ru-RU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467.5pt;margin-top:58.85pt;width:84.95pt;height:13.9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" filled="f" stroked="f">
              <v:path arrowok="t"/>
              <v:textbox style="mso-fit-shape-to-text:t" inset="0,0,0,0">
                <w:txbxContent>
                  <w:p w:rsidR="002647DF" w:rsidRDefault="006B5207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ru-RU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DF" w:rsidRDefault="002B08F2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DF39F8"/>
    <w:multiLevelType w:val="hybridMultilevel"/>
    <w:tmpl w:val="548A81BA"/>
    <w:lvl w:ilvl="0" w:tplc="24B22218">
      <w:numFmt w:val="bullet"/>
      <w:lvlText w:val="•"/>
      <w:lvlJc w:val="left"/>
      <w:pPr>
        <w:ind w:left="537" w:hanging="355"/>
      </w:pPr>
      <w:rPr>
        <w:rFonts w:hint="default"/>
        <w:w w:val="98"/>
        <w:lang w:val="ru-RU" w:eastAsia="en-US" w:bidi="ar-SA"/>
      </w:rPr>
    </w:lvl>
    <w:lvl w:ilvl="1" w:tplc="5FAE0684">
      <w:numFmt w:val="bullet"/>
      <w:lvlText w:val="•"/>
      <w:lvlJc w:val="left"/>
      <w:pPr>
        <w:ind w:left="1470" w:hanging="355"/>
      </w:pPr>
      <w:rPr>
        <w:rFonts w:hint="default"/>
        <w:lang w:val="ru-RU" w:eastAsia="en-US" w:bidi="ar-SA"/>
      </w:rPr>
    </w:lvl>
    <w:lvl w:ilvl="2" w:tplc="64C68FEC">
      <w:numFmt w:val="bullet"/>
      <w:lvlText w:val="•"/>
      <w:lvlJc w:val="left"/>
      <w:pPr>
        <w:ind w:left="2400" w:hanging="355"/>
      </w:pPr>
      <w:rPr>
        <w:rFonts w:hint="default"/>
        <w:lang w:val="ru-RU" w:eastAsia="en-US" w:bidi="ar-SA"/>
      </w:rPr>
    </w:lvl>
    <w:lvl w:ilvl="3" w:tplc="D2C2DAE4">
      <w:numFmt w:val="bullet"/>
      <w:lvlText w:val="•"/>
      <w:lvlJc w:val="left"/>
      <w:pPr>
        <w:ind w:left="3330" w:hanging="355"/>
      </w:pPr>
      <w:rPr>
        <w:rFonts w:hint="default"/>
        <w:lang w:val="ru-RU" w:eastAsia="en-US" w:bidi="ar-SA"/>
      </w:rPr>
    </w:lvl>
    <w:lvl w:ilvl="4" w:tplc="F3DCFADC">
      <w:numFmt w:val="bullet"/>
      <w:lvlText w:val="•"/>
      <w:lvlJc w:val="left"/>
      <w:pPr>
        <w:ind w:left="4260" w:hanging="355"/>
      </w:pPr>
      <w:rPr>
        <w:rFonts w:hint="default"/>
        <w:lang w:val="ru-RU" w:eastAsia="en-US" w:bidi="ar-SA"/>
      </w:rPr>
    </w:lvl>
    <w:lvl w:ilvl="5" w:tplc="6D9C72AE">
      <w:numFmt w:val="bullet"/>
      <w:lvlText w:val="•"/>
      <w:lvlJc w:val="left"/>
      <w:pPr>
        <w:ind w:left="5190" w:hanging="355"/>
      </w:pPr>
      <w:rPr>
        <w:rFonts w:hint="default"/>
        <w:lang w:val="ru-RU" w:eastAsia="en-US" w:bidi="ar-SA"/>
      </w:rPr>
    </w:lvl>
    <w:lvl w:ilvl="6" w:tplc="F258C4C0">
      <w:numFmt w:val="bullet"/>
      <w:lvlText w:val="•"/>
      <w:lvlJc w:val="left"/>
      <w:pPr>
        <w:ind w:left="6120" w:hanging="355"/>
      </w:pPr>
      <w:rPr>
        <w:rFonts w:hint="default"/>
        <w:lang w:val="ru-RU" w:eastAsia="en-US" w:bidi="ar-SA"/>
      </w:rPr>
    </w:lvl>
    <w:lvl w:ilvl="7" w:tplc="7F16D266">
      <w:numFmt w:val="bullet"/>
      <w:lvlText w:val="•"/>
      <w:lvlJc w:val="left"/>
      <w:pPr>
        <w:ind w:left="7050" w:hanging="355"/>
      </w:pPr>
      <w:rPr>
        <w:rFonts w:hint="default"/>
        <w:lang w:val="ru-RU" w:eastAsia="en-US" w:bidi="ar-SA"/>
      </w:rPr>
    </w:lvl>
    <w:lvl w:ilvl="8" w:tplc="40009DCE">
      <w:numFmt w:val="bullet"/>
      <w:lvlText w:val="•"/>
      <w:lvlJc w:val="left"/>
      <w:pPr>
        <w:ind w:left="7980" w:hanging="355"/>
      </w:pPr>
      <w:rPr>
        <w:rFonts w:hint="default"/>
        <w:lang w:val="ru-RU" w:eastAsia="en-US" w:bidi="ar-SA"/>
      </w:rPr>
    </w:lvl>
  </w:abstractNum>
  <w:abstractNum w:abstractNumId="4">
    <w:nsid w:val="09D565C6"/>
    <w:multiLevelType w:val="hybridMultilevel"/>
    <w:tmpl w:val="7576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3CB7"/>
    <w:multiLevelType w:val="hybridMultilevel"/>
    <w:tmpl w:val="CC62888C"/>
    <w:lvl w:ilvl="0" w:tplc="D27A3CA0">
      <w:start w:val="1"/>
      <w:numFmt w:val="decimal"/>
      <w:lvlText w:val="%1."/>
      <w:lvlJc w:val="left"/>
      <w:pPr>
        <w:ind w:left="537" w:hanging="433"/>
        <w:jc w:val="right"/>
      </w:pPr>
      <w:rPr>
        <w:rFonts w:hint="default"/>
        <w:w w:val="98"/>
        <w:lang w:val="ru-RU" w:eastAsia="en-US" w:bidi="ar-SA"/>
      </w:rPr>
    </w:lvl>
    <w:lvl w:ilvl="1" w:tplc="59EACFF6">
      <w:numFmt w:val="bullet"/>
      <w:lvlText w:val="•"/>
      <w:lvlJc w:val="left"/>
      <w:pPr>
        <w:ind w:left="340" w:hanging="433"/>
      </w:pPr>
      <w:rPr>
        <w:rFonts w:hint="default"/>
        <w:lang w:val="ru-RU" w:eastAsia="en-US" w:bidi="ar-SA"/>
      </w:rPr>
    </w:lvl>
    <w:lvl w:ilvl="2" w:tplc="97D40DDE">
      <w:numFmt w:val="bullet"/>
      <w:lvlText w:val="•"/>
      <w:lvlJc w:val="left"/>
      <w:pPr>
        <w:ind w:left="540" w:hanging="433"/>
      </w:pPr>
      <w:rPr>
        <w:rFonts w:hint="default"/>
        <w:lang w:val="ru-RU" w:eastAsia="en-US" w:bidi="ar-SA"/>
      </w:rPr>
    </w:lvl>
    <w:lvl w:ilvl="3" w:tplc="4E1A937C">
      <w:numFmt w:val="bullet"/>
      <w:lvlText w:val="•"/>
      <w:lvlJc w:val="left"/>
      <w:pPr>
        <w:ind w:left="1702" w:hanging="433"/>
      </w:pPr>
      <w:rPr>
        <w:rFonts w:hint="default"/>
        <w:lang w:val="ru-RU" w:eastAsia="en-US" w:bidi="ar-SA"/>
      </w:rPr>
    </w:lvl>
    <w:lvl w:ilvl="4" w:tplc="9730B4F0">
      <w:numFmt w:val="bullet"/>
      <w:lvlText w:val="•"/>
      <w:lvlJc w:val="left"/>
      <w:pPr>
        <w:ind w:left="2865" w:hanging="433"/>
      </w:pPr>
      <w:rPr>
        <w:rFonts w:hint="default"/>
        <w:lang w:val="ru-RU" w:eastAsia="en-US" w:bidi="ar-SA"/>
      </w:rPr>
    </w:lvl>
    <w:lvl w:ilvl="5" w:tplc="CA34BFAA">
      <w:numFmt w:val="bullet"/>
      <w:lvlText w:val="•"/>
      <w:lvlJc w:val="left"/>
      <w:pPr>
        <w:ind w:left="4027" w:hanging="433"/>
      </w:pPr>
      <w:rPr>
        <w:rFonts w:hint="default"/>
        <w:lang w:val="ru-RU" w:eastAsia="en-US" w:bidi="ar-SA"/>
      </w:rPr>
    </w:lvl>
    <w:lvl w:ilvl="6" w:tplc="7E6EB650">
      <w:numFmt w:val="bullet"/>
      <w:lvlText w:val="•"/>
      <w:lvlJc w:val="left"/>
      <w:pPr>
        <w:ind w:left="5190" w:hanging="433"/>
      </w:pPr>
      <w:rPr>
        <w:rFonts w:hint="default"/>
        <w:lang w:val="ru-RU" w:eastAsia="en-US" w:bidi="ar-SA"/>
      </w:rPr>
    </w:lvl>
    <w:lvl w:ilvl="7" w:tplc="C2EC7CEC">
      <w:numFmt w:val="bullet"/>
      <w:lvlText w:val="•"/>
      <w:lvlJc w:val="left"/>
      <w:pPr>
        <w:ind w:left="6352" w:hanging="433"/>
      </w:pPr>
      <w:rPr>
        <w:rFonts w:hint="default"/>
        <w:lang w:val="ru-RU" w:eastAsia="en-US" w:bidi="ar-SA"/>
      </w:rPr>
    </w:lvl>
    <w:lvl w:ilvl="8" w:tplc="F7C03046">
      <w:numFmt w:val="bullet"/>
      <w:lvlText w:val="•"/>
      <w:lvlJc w:val="left"/>
      <w:pPr>
        <w:ind w:left="7515" w:hanging="433"/>
      </w:pPr>
      <w:rPr>
        <w:rFonts w:hint="default"/>
        <w:lang w:val="ru-RU" w:eastAsia="en-US" w:bidi="ar-SA"/>
      </w:rPr>
    </w:lvl>
  </w:abstractNum>
  <w:abstractNum w:abstractNumId="6">
    <w:nsid w:val="1B971960"/>
    <w:multiLevelType w:val="hybridMultilevel"/>
    <w:tmpl w:val="E1D8A786"/>
    <w:lvl w:ilvl="0" w:tplc="3FE0E786">
      <w:start w:val="3"/>
      <w:numFmt w:val="decimal"/>
      <w:lvlText w:val="%1."/>
      <w:lvlJc w:val="left"/>
      <w:pPr>
        <w:ind w:left="634" w:hanging="353"/>
      </w:pPr>
      <w:rPr>
        <w:rFonts w:hint="default"/>
        <w:w w:val="94"/>
        <w:sz w:val="28"/>
        <w:szCs w:val="28"/>
        <w:lang w:val="ru-RU" w:eastAsia="en-US" w:bidi="ar-SA"/>
      </w:rPr>
    </w:lvl>
    <w:lvl w:ilvl="1" w:tplc="1C9A9C24">
      <w:numFmt w:val="bullet"/>
      <w:lvlText w:val="•"/>
      <w:lvlJc w:val="left"/>
      <w:pPr>
        <w:ind w:left="1691" w:hanging="362"/>
      </w:pPr>
      <w:rPr>
        <w:rFonts w:hint="default"/>
        <w:w w:val="95"/>
        <w:lang w:val="ru-RU" w:eastAsia="en-US" w:bidi="ar-SA"/>
      </w:rPr>
    </w:lvl>
    <w:lvl w:ilvl="2" w:tplc="A15E166A">
      <w:numFmt w:val="bullet"/>
      <w:lvlText w:val="•"/>
      <w:lvlJc w:val="left"/>
      <w:pPr>
        <w:ind w:left="2604" w:hanging="362"/>
      </w:pPr>
      <w:rPr>
        <w:rFonts w:hint="default"/>
        <w:lang w:val="ru-RU" w:eastAsia="en-US" w:bidi="ar-SA"/>
      </w:rPr>
    </w:lvl>
    <w:lvl w:ilvl="3" w:tplc="3BFA2E72">
      <w:numFmt w:val="bullet"/>
      <w:lvlText w:val="•"/>
      <w:lvlJc w:val="left"/>
      <w:pPr>
        <w:ind w:left="3508" w:hanging="362"/>
      </w:pPr>
      <w:rPr>
        <w:rFonts w:hint="default"/>
        <w:lang w:val="ru-RU" w:eastAsia="en-US" w:bidi="ar-SA"/>
      </w:rPr>
    </w:lvl>
    <w:lvl w:ilvl="4" w:tplc="4F0A881C">
      <w:numFmt w:val="bullet"/>
      <w:lvlText w:val="•"/>
      <w:lvlJc w:val="left"/>
      <w:pPr>
        <w:ind w:left="4413" w:hanging="362"/>
      </w:pPr>
      <w:rPr>
        <w:rFonts w:hint="default"/>
        <w:lang w:val="ru-RU" w:eastAsia="en-US" w:bidi="ar-SA"/>
      </w:rPr>
    </w:lvl>
    <w:lvl w:ilvl="5" w:tplc="11E833FA">
      <w:numFmt w:val="bullet"/>
      <w:lvlText w:val="•"/>
      <w:lvlJc w:val="left"/>
      <w:pPr>
        <w:ind w:left="5317" w:hanging="362"/>
      </w:pPr>
      <w:rPr>
        <w:rFonts w:hint="default"/>
        <w:lang w:val="ru-RU" w:eastAsia="en-US" w:bidi="ar-SA"/>
      </w:rPr>
    </w:lvl>
    <w:lvl w:ilvl="6" w:tplc="80164C82">
      <w:numFmt w:val="bullet"/>
      <w:lvlText w:val="•"/>
      <w:lvlJc w:val="left"/>
      <w:pPr>
        <w:ind w:left="6222" w:hanging="362"/>
      </w:pPr>
      <w:rPr>
        <w:rFonts w:hint="default"/>
        <w:lang w:val="ru-RU" w:eastAsia="en-US" w:bidi="ar-SA"/>
      </w:rPr>
    </w:lvl>
    <w:lvl w:ilvl="7" w:tplc="83D4FE00">
      <w:numFmt w:val="bullet"/>
      <w:lvlText w:val="•"/>
      <w:lvlJc w:val="left"/>
      <w:pPr>
        <w:ind w:left="7126" w:hanging="362"/>
      </w:pPr>
      <w:rPr>
        <w:rFonts w:hint="default"/>
        <w:lang w:val="ru-RU" w:eastAsia="en-US" w:bidi="ar-SA"/>
      </w:rPr>
    </w:lvl>
    <w:lvl w:ilvl="8" w:tplc="0D4A4F0C">
      <w:numFmt w:val="bullet"/>
      <w:lvlText w:val="•"/>
      <w:lvlJc w:val="left"/>
      <w:pPr>
        <w:ind w:left="8031" w:hanging="362"/>
      </w:pPr>
      <w:rPr>
        <w:rFonts w:hint="default"/>
        <w:lang w:val="ru-RU" w:eastAsia="en-US" w:bidi="ar-SA"/>
      </w:rPr>
    </w:lvl>
  </w:abstractNum>
  <w:abstractNum w:abstractNumId="7">
    <w:nsid w:val="1D3E167B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26537704"/>
    <w:multiLevelType w:val="multilevel"/>
    <w:tmpl w:val="34B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86DE3"/>
    <w:multiLevelType w:val="hybridMultilevel"/>
    <w:tmpl w:val="F256617C"/>
    <w:lvl w:ilvl="0" w:tplc="45484A5C">
      <w:start w:val="1"/>
      <w:numFmt w:val="decimal"/>
      <w:lvlText w:val="%1."/>
      <w:lvlJc w:val="left"/>
      <w:pPr>
        <w:ind w:left="537" w:hanging="343"/>
      </w:pPr>
      <w:rPr>
        <w:rFonts w:hint="default"/>
        <w:b/>
        <w:bCs/>
        <w:w w:val="96"/>
        <w:lang w:val="ru-RU" w:eastAsia="en-US" w:bidi="ar-SA"/>
      </w:rPr>
    </w:lvl>
    <w:lvl w:ilvl="1" w:tplc="14882B56">
      <w:numFmt w:val="bullet"/>
      <w:lvlText w:val="•"/>
      <w:lvlJc w:val="left"/>
      <w:pPr>
        <w:ind w:left="1470" w:hanging="343"/>
      </w:pPr>
      <w:rPr>
        <w:rFonts w:hint="default"/>
        <w:lang w:val="ru-RU" w:eastAsia="en-US" w:bidi="ar-SA"/>
      </w:rPr>
    </w:lvl>
    <w:lvl w:ilvl="2" w:tplc="F53819E4">
      <w:numFmt w:val="bullet"/>
      <w:lvlText w:val="•"/>
      <w:lvlJc w:val="left"/>
      <w:pPr>
        <w:ind w:left="2400" w:hanging="343"/>
      </w:pPr>
      <w:rPr>
        <w:rFonts w:hint="default"/>
        <w:lang w:val="ru-RU" w:eastAsia="en-US" w:bidi="ar-SA"/>
      </w:rPr>
    </w:lvl>
    <w:lvl w:ilvl="3" w:tplc="A11C214A">
      <w:numFmt w:val="bullet"/>
      <w:lvlText w:val="•"/>
      <w:lvlJc w:val="left"/>
      <w:pPr>
        <w:ind w:left="3330" w:hanging="343"/>
      </w:pPr>
      <w:rPr>
        <w:rFonts w:hint="default"/>
        <w:lang w:val="ru-RU" w:eastAsia="en-US" w:bidi="ar-SA"/>
      </w:rPr>
    </w:lvl>
    <w:lvl w:ilvl="4" w:tplc="584CF6F4">
      <w:numFmt w:val="bullet"/>
      <w:lvlText w:val="•"/>
      <w:lvlJc w:val="left"/>
      <w:pPr>
        <w:ind w:left="4260" w:hanging="343"/>
      </w:pPr>
      <w:rPr>
        <w:rFonts w:hint="default"/>
        <w:lang w:val="ru-RU" w:eastAsia="en-US" w:bidi="ar-SA"/>
      </w:rPr>
    </w:lvl>
    <w:lvl w:ilvl="5" w:tplc="9C90A5E8">
      <w:numFmt w:val="bullet"/>
      <w:lvlText w:val="•"/>
      <w:lvlJc w:val="left"/>
      <w:pPr>
        <w:ind w:left="5190" w:hanging="343"/>
      </w:pPr>
      <w:rPr>
        <w:rFonts w:hint="default"/>
        <w:lang w:val="ru-RU" w:eastAsia="en-US" w:bidi="ar-SA"/>
      </w:rPr>
    </w:lvl>
    <w:lvl w:ilvl="6" w:tplc="349CD23A">
      <w:numFmt w:val="bullet"/>
      <w:lvlText w:val="•"/>
      <w:lvlJc w:val="left"/>
      <w:pPr>
        <w:ind w:left="6120" w:hanging="343"/>
      </w:pPr>
      <w:rPr>
        <w:rFonts w:hint="default"/>
        <w:lang w:val="ru-RU" w:eastAsia="en-US" w:bidi="ar-SA"/>
      </w:rPr>
    </w:lvl>
    <w:lvl w:ilvl="7" w:tplc="7F24233C">
      <w:numFmt w:val="bullet"/>
      <w:lvlText w:val="•"/>
      <w:lvlJc w:val="left"/>
      <w:pPr>
        <w:ind w:left="7050" w:hanging="343"/>
      </w:pPr>
      <w:rPr>
        <w:rFonts w:hint="default"/>
        <w:lang w:val="ru-RU" w:eastAsia="en-US" w:bidi="ar-SA"/>
      </w:rPr>
    </w:lvl>
    <w:lvl w:ilvl="8" w:tplc="26D63D5C">
      <w:numFmt w:val="bullet"/>
      <w:lvlText w:val="•"/>
      <w:lvlJc w:val="left"/>
      <w:pPr>
        <w:ind w:left="7980" w:hanging="343"/>
      </w:pPr>
      <w:rPr>
        <w:rFonts w:hint="default"/>
        <w:lang w:val="ru-RU" w:eastAsia="en-US" w:bidi="ar-SA"/>
      </w:rPr>
    </w:lvl>
  </w:abstractNum>
  <w:abstractNum w:abstractNumId="10">
    <w:nsid w:val="3AFF0112"/>
    <w:multiLevelType w:val="multilevel"/>
    <w:tmpl w:val="78689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518E3"/>
    <w:multiLevelType w:val="hybridMultilevel"/>
    <w:tmpl w:val="197A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3D6C"/>
    <w:multiLevelType w:val="hybridMultilevel"/>
    <w:tmpl w:val="5120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219D"/>
    <w:multiLevelType w:val="multilevel"/>
    <w:tmpl w:val="83EE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62698"/>
    <w:multiLevelType w:val="multilevel"/>
    <w:tmpl w:val="8D94F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E1E68"/>
    <w:multiLevelType w:val="multilevel"/>
    <w:tmpl w:val="6554A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115C3"/>
    <w:multiLevelType w:val="multilevel"/>
    <w:tmpl w:val="09F2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E5"/>
    <w:rsid w:val="000A5061"/>
    <w:rsid w:val="000D40AC"/>
    <w:rsid w:val="001F6B0F"/>
    <w:rsid w:val="002B08F2"/>
    <w:rsid w:val="003B4278"/>
    <w:rsid w:val="00483499"/>
    <w:rsid w:val="004D19AF"/>
    <w:rsid w:val="004E1907"/>
    <w:rsid w:val="00601F5B"/>
    <w:rsid w:val="00691BDB"/>
    <w:rsid w:val="006B5207"/>
    <w:rsid w:val="007D5CE5"/>
    <w:rsid w:val="00833AC9"/>
    <w:rsid w:val="008A3744"/>
    <w:rsid w:val="008A4D23"/>
    <w:rsid w:val="00947C91"/>
    <w:rsid w:val="00A735A9"/>
    <w:rsid w:val="00B25F87"/>
    <w:rsid w:val="00B34822"/>
    <w:rsid w:val="00E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2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6B5207"/>
    <w:pPr>
      <w:widowControl w:val="0"/>
      <w:autoSpaceDE w:val="0"/>
      <w:autoSpaceDN w:val="0"/>
      <w:spacing w:after="0" w:line="240" w:lineRule="auto"/>
      <w:ind w:left="440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styleId="3">
    <w:name w:val="heading 3"/>
    <w:basedOn w:val="a"/>
    <w:next w:val="a"/>
    <w:link w:val="30"/>
    <w:semiHidden/>
    <w:unhideWhenUsed/>
    <w:qFormat/>
    <w:rsid w:val="006B52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1"/>
    <w:qFormat/>
    <w:rsid w:val="006B5207"/>
    <w:pPr>
      <w:widowControl w:val="0"/>
      <w:autoSpaceDE w:val="0"/>
      <w:autoSpaceDN w:val="0"/>
      <w:spacing w:after="0" w:line="240" w:lineRule="auto"/>
      <w:ind w:left="224"/>
      <w:jc w:val="both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B5207"/>
    <w:rPr>
      <w:rFonts w:ascii="Times New Roman" w:eastAsia="Times New Roman" w:hAnsi="Times New Roman" w:cs="Times New Roman"/>
      <w:sz w:val="39"/>
      <w:szCs w:val="39"/>
    </w:rPr>
  </w:style>
  <w:style w:type="character" w:customStyle="1" w:styleId="30">
    <w:name w:val="Заголовок 3 Знак"/>
    <w:basedOn w:val="a0"/>
    <w:link w:val="3"/>
    <w:semiHidden/>
    <w:rsid w:val="006B52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B5207"/>
    <w:rPr>
      <w:rFonts w:ascii="Times New Roman" w:eastAsia="Times New Roman" w:hAnsi="Times New Roman" w:cs="Times New Roman"/>
      <w:sz w:val="34"/>
      <w:szCs w:val="34"/>
    </w:rPr>
  </w:style>
  <w:style w:type="numbering" w:customStyle="1" w:styleId="11">
    <w:name w:val="Нет списка1"/>
    <w:next w:val="a2"/>
    <w:semiHidden/>
    <w:unhideWhenUsed/>
    <w:rsid w:val="006B5207"/>
  </w:style>
  <w:style w:type="paragraph" w:styleId="a3">
    <w:name w:val="header"/>
    <w:basedOn w:val="a"/>
    <w:link w:val="a4"/>
    <w:rsid w:val="006B5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B5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B5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2"/>
    <w:rsid w:val="006B5207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6B5207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6B5207"/>
    <w:pPr>
      <w:widowControl w:val="0"/>
      <w:shd w:val="clear" w:color="auto" w:fill="FFFFFF"/>
      <w:spacing w:after="70"/>
      <w:jc w:val="both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6B5207"/>
    <w:pPr>
      <w:widowControl w:val="0"/>
      <w:shd w:val="clear" w:color="auto" w:fill="FFFFFF"/>
      <w:spacing w:after="100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Колонтитул (2)_"/>
    <w:link w:val="22"/>
    <w:rsid w:val="006B5207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6B5207"/>
    <w:pPr>
      <w:widowControl w:val="0"/>
      <w:shd w:val="clear" w:color="auto" w:fill="FFFFFF"/>
      <w:spacing w:after="0" w:line="240" w:lineRule="auto"/>
    </w:pPr>
  </w:style>
  <w:style w:type="paragraph" w:styleId="a8">
    <w:name w:val="Balloon Text"/>
    <w:basedOn w:val="a"/>
    <w:link w:val="a9"/>
    <w:rsid w:val="006B52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6B52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1"/>
    <w:qFormat/>
    <w:rsid w:val="006B5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b">
    <w:name w:val="Основной текст Знак"/>
    <w:basedOn w:val="a0"/>
    <w:link w:val="aa"/>
    <w:uiPriority w:val="1"/>
    <w:rsid w:val="006B5207"/>
    <w:rPr>
      <w:rFonts w:ascii="Times New Roman" w:eastAsia="Times New Roman" w:hAnsi="Times New Roman" w:cs="Times New Roman"/>
      <w:sz w:val="33"/>
      <w:szCs w:val="33"/>
    </w:rPr>
  </w:style>
  <w:style w:type="paragraph" w:styleId="ac">
    <w:name w:val="List Paragraph"/>
    <w:basedOn w:val="a"/>
    <w:uiPriority w:val="1"/>
    <w:qFormat/>
    <w:rsid w:val="006B5207"/>
    <w:pPr>
      <w:widowControl w:val="0"/>
      <w:autoSpaceDE w:val="0"/>
      <w:autoSpaceDN w:val="0"/>
      <w:spacing w:after="0" w:line="240" w:lineRule="auto"/>
      <w:ind w:left="537" w:hanging="357"/>
    </w:pPr>
    <w:rPr>
      <w:rFonts w:ascii="Times New Roman" w:eastAsia="Times New Roman" w:hAnsi="Times New Roman" w:cs="Times New Roman"/>
    </w:rPr>
  </w:style>
  <w:style w:type="character" w:customStyle="1" w:styleId="menutext">
    <w:name w:val="menu__text"/>
    <w:rsid w:val="006B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2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6B5207"/>
    <w:pPr>
      <w:widowControl w:val="0"/>
      <w:autoSpaceDE w:val="0"/>
      <w:autoSpaceDN w:val="0"/>
      <w:spacing w:after="0" w:line="240" w:lineRule="auto"/>
      <w:ind w:left="440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styleId="3">
    <w:name w:val="heading 3"/>
    <w:basedOn w:val="a"/>
    <w:next w:val="a"/>
    <w:link w:val="30"/>
    <w:semiHidden/>
    <w:unhideWhenUsed/>
    <w:qFormat/>
    <w:rsid w:val="006B52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1"/>
    <w:qFormat/>
    <w:rsid w:val="006B5207"/>
    <w:pPr>
      <w:widowControl w:val="0"/>
      <w:autoSpaceDE w:val="0"/>
      <w:autoSpaceDN w:val="0"/>
      <w:spacing w:after="0" w:line="240" w:lineRule="auto"/>
      <w:ind w:left="224"/>
      <w:jc w:val="both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B5207"/>
    <w:rPr>
      <w:rFonts w:ascii="Times New Roman" w:eastAsia="Times New Roman" w:hAnsi="Times New Roman" w:cs="Times New Roman"/>
      <w:sz w:val="39"/>
      <w:szCs w:val="39"/>
    </w:rPr>
  </w:style>
  <w:style w:type="character" w:customStyle="1" w:styleId="30">
    <w:name w:val="Заголовок 3 Знак"/>
    <w:basedOn w:val="a0"/>
    <w:link w:val="3"/>
    <w:semiHidden/>
    <w:rsid w:val="006B52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B5207"/>
    <w:rPr>
      <w:rFonts w:ascii="Times New Roman" w:eastAsia="Times New Roman" w:hAnsi="Times New Roman" w:cs="Times New Roman"/>
      <w:sz w:val="34"/>
      <w:szCs w:val="34"/>
    </w:rPr>
  </w:style>
  <w:style w:type="numbering" w:customStyle="1" w:styleId="11">
    <w:name w:val="Нет списка1"/>
    <w:next w:val="a2"/>
    <w:semiHidden/>
    <w:unhideWhenUsed/>
    <w:rsid w:val="006B5207"/>
  </w:style>
  <w:style w:type="paragraph" w:styleId="a3">
    <w:name w:val="header"/>
    <w:basedOn w:val="a"/>
    <w:link w:val="a4"/>
    <w:rsid w:val="006B5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B5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B5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2"/>
    <w:rsid w:val="006B5207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6B5207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6B5207"/>
    <w:pPr>
      <w:widowControl w:val="0"/>
      <w:shd w:val="clear" w:color="auto" w:fill="FFFFFF"/>
      <w:spacing w:after="70"/>
      <w:jc w:val="both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6B5207"/>
    <w:pPr>
      <w:widowControl w:val="0"/>
      <w:shd w:val="clear" w:color="auto" w:fill="FFFFFF"/>
      <w:spacing w:after="100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Колонтитул (2)_"/>
    <w:link w:val="22"/>
    <w:rsid w:val="006B5207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6B5207"/>
    <w:pPr>
      <w:widowControl w:val="0"/>
      <w:shd w:val="clear" w:color="auto" w:fill="FFFFFF"/>
      <w:spacing w:after="0" w:line="240" w:lineRule="auto"/>
    </w:pPr>
  </w:style>
  <w:style w:type="paragraph" w:styleId="a8">
    <w:name w:val="Balloon Text"/>
    <w:basedOn w:val="a"/>
    <w:link w:val="a9"/>
    <w:rsid w:val="006B52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6B52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1"/>
    <w:qFormat/>
    <w:rsid w:val="006B5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b">
    <w:name w:val="Основной текст Знак"/>
    <w:basedOn w:val="a0"/>
    <w:link w:val="aa"/>
    <w:uiPriority w:val="1"/>
    <w:rsid w:val="006B5207"/>
    <w:rPr>
      <w:rFonts w:ascii="Times New Roman" w:eastAsia="Times New Roman" w:hAnsi="Times New Roman" w:cs="Times New Roman"/>
      <w:sz w:val="33"/>
      <w:szCs w:val="33"/>
    </w:rPr>
  </w:style>
  <w:style w:type="paragraph" w:styleId="ac">
    <w:name w:val="List Paragraph"/>
    <w:basedOn w:val="a"/>
    <w:uiPriority w:val="1"/>
    <w:qFormat/>
    <w:rsid w:val="006B5207"/>
    <w:pPr>
      <w:widowControl w:val="0"/>
      <w:autoSpaceDE w:val="0"/>
      <w:autoSpaceDN w:val="0"/>
      <w:spacing w:after="0" w:line="240" w:lineRule="auto"/>
      <w:ind w:left="537" w:hanging="357"/>
    </w:pPr>
    <w:rPr>
      <w:rFonts w:ascii="Times New Roman" w:eastAsia="Times New Roman" w:hAnsi="Times New Roman" w:cs="Times New Roman"/>
    </w:rPr>
  </w:style>
  <w:style w:type="character" w:customStyle="1" w:styleId="menutext">
    <w:name w:val="menu__text"/>
    <w:rsid w:val="006B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2022-11-21T09:12:00Z</dcterms:created>
  <dcterms:modified xsi:type="dcterms:W3CDTF">2023-12-28T05:36:00Z</dcterms:modified>
</cp:coreProperties>
</file>