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0E" w:rsidRDefault="005C130E" w:rsidP="0082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комплекс мер </w:t>
      </w:r>
    </w:p>
    <w:p w:rsidR="005C130E" w:rsidRDefault="005C130E" w:rsidP="0082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выявлению и развитию молодых талантов в образовательных организациях  Ирбитского МО </w:t>
      </w:r>
    </w:p>
    <w:p w:rsidR="005C130E" w:rsidRDefault="005C130E" w:rsidP="0082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МОУ ДО «Центр внешкольной работы». </w:t>
      </w:r>
    </w:p>
    <w:p w:rsidR="005C130E" w:rsidRDefault="005C130E" w:rsidP="00821FBD">
      <w:pPr>
        <w:jc w:val="center"/>
        <w:rPr>
          <w:b/>
          <w:sz w:val="28"/>
          <w:szCs w:val="28"/>
        </w:rPr>
      </w:pPr>
    </w:p>
    <w:p w:rsidR="005C130E" w:rsidRPr="00BB112F" w:rsidRDefault="005C130E" w:rsidP="00821FBD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3492"/>
        <w:gridCol w:w="6804"/>
        <w:gridCol w:w="1843"/>
        <w:gridCol w:w="2552"/>
      </w:tblGrid>
      <w:tr w:rsidR="005C130E" w:rsidRPr="00BB112F" w:rsidTr="00320780">
        <w:tc>
          <w:tcPr>
            <w:tcW w:w="90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>№ п/п</w:t>
            </w:r>
          </w:p>
        </w:tc>
        <w:tc>
          <w:tcPr>
            <w:tcW w:w="349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6804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>Ответственный</w:t>
            </w:r>
          </w:p>
        </w:tc>
      </w:tr>
      <w:tr w:rsidR="005C130E" w:rsidRPr="00BB112F" w:rsidTr="00320780">
        <w:trPr>
          <w:trHeight w:val="100"/>
        </w:trPr>
        <w:tc>
          <w:tcPr>
            <w:tcW w:w="90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B11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C130E" w:rsidRPr="00BB112F" w:rsidRDefault="005C130E" w:rsidP="00821FBD">
      <w:pPr>
        <w:pStyle w:val="Heading1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BB112F">
        <w:rPr>
          <w:rFonts w:ascii="Times New Roman" w:hAnsi="Times New Roman"/>
          <w:sz w:val="28"/>
          <w:szCs w:val="28"/>
        </w:rPr>
        <w:t>Направление I. Развитие и совершенствование нормативно-правовой базы в сфере образования, экономических и организационно-управленческих механизмов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543"/>
        <w:gridCol w:w="6804"/>
        <w:gridCol w:w="1843"/>
        <w:gridCol w:w="2552"/>
      </w:tblGrid>
      <w:tr w:rsidR="005C130E" w:rsidRPr="00BB112F" w:rsidTr="00DB099F">
        <w:tc>
          <w:tcPr>
            <w:tcW w:w="15594" w:type="dxa"/>
            <w:gridSpan w:val="5"/>
          </w:tcPr>
          <w:p w:rsidR="005C130E" w:rsidRPr="00DB714D" w:rsidRDefault="005C130E" w:rsidP="00DB714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714D">
              <w:rPr>
                <w:b/>
                <w:color w:val="000000"/>
                <w:spacing w:val="-1"/>
                <w:sz w:val="28"/>
                <w:szCs w:val="28"/>
              </w:rPr>
              <w:t>Подготовка пакета нормативных правовых актов и методических рекомендаций, предусматривающих:</w:t>
            </w:r>
          </w:p>
        </w:tc>
      </w:tr>
      <w:tr w:rsidR="005C130E" w:rsidRPr="00BB112F" w:rsidTr="00320780"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>1.1.1.</w:t>
            </w:r>
          </w:p>
        </w:tc>
        <w:tc>
          <w:tcPr>
            <w:tcW w:w="3543" w:type="dxa"/>
          </w:tcPr>
          <w:p w:rsidR="005C130E" w:rsidRDefault="005C130E" w:rsidP="003F5728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Мероприятия, способствующие проявлению и развитию широкого спектра способностей обучающихся</w:t>
            </w:r>
          </w:p>
        </w:tc>
        <w:tc>
          <w:tcPr>
            <w:tcW w:w="6804" w:type="dxa"/>
          </w:tcPr>
          <w:p w:rsidR="005C130E" w:rsidRDefault="005C130E" w:rsidP="003F5728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Разработка положений муниципальных, областных, всероссийских интеллектуальных и творческих конкурсов.</w:t>
            </w:r>
          </w:p>
          <w:p w:rsidR="005C130E" w:rsidRDefault="005C130E" w:rsidP="003F5728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C130E" w:rsidRDefault="005C130E" w:rsidP="003F5728">
            <w:pPr>
              <w:ind w:firstLine="3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C130E" w:rsidRPr="00512381" w:rsidRDefault="005C130E" w:rsidP="003F5728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организаторы МОУ ДО «Центр внешкольной работы»</w:t>
            </w: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130E" w:rsidRPr="00BB112F" w:rsidRDefault="005C130E" w:rsidP="00821FB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C130E" w:rsidRPr="00BB112F" w:rsidRDefault="005C130E" w:rsidP="00821FB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B112F">
        <w:rPr>
          <w:rFonts w:ascii="Times New Roman" w:hAnsi="Times New Roman"/>
          <w:sz w:val="28"/>
          <w:szCs w:val="28"/>
        </w:rPr>
        <w:t>Направление II.</w:t>
      </w:r>
      <w:r w:rsidRPr="00BB112F">
        <w:rPr>
          <w:rFonts w:ascii="Times New Roman" w:hAnsi="Times New Roman"/>
          <w:sz w:val="28"/>
          <w:szCs w:val="28"/>
        </w:rPr>
        <w:tab/>
        <w:t>Развитие и совершенствование научной и методической базы в сфере организации работы с</w:t>
      </w:r>
      <w:r w:rsidRPr="00BB112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B112F">
        <w:rPr>
          <w:rFonts w:ascii="Times New Roman" w:hAnsi="Times New Roman"/>
          <w:sz w:val="28"/>
          <w:szCs w:val="28"/>
        </w:rPr>
        <w:t>молодыми талантами</w:t>
      </w:r>
    </w:p>
    <w:p w:rsidR="005C130E" w:rsidRPr="00BB112F" w:rsidRDefault="005C130E" w:rsidP="00821FBD">
      <w:pPr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543"/>
        <w:gridCol w:w="6804"/>
        <w:gridCol w:w="1843"/>
        <w:gridCol w:w="2552"/>
      </w:tblGrid>
      <w:tr w:rsidR="005C130E" w:rsidRPr="00BB112F" w:rsidTr="00B211C4">
        <w:tc>
          <w:tcPr>
            <w:tcW w:w="852" w:type="dxa"/>
            <w:shd w:val="clear" w:color="auto" w:fill="FFFFFF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>2.1.</w:t>
            </w:r>
          </w:p>
        </w:tc>
        <w:tc>
          <w:tcPr>
            <w:tcW w:w="3543" w:type="dxa"/>
            <w:shd w:val="clear" w:color="auto" w:fill="FFFFFF"/>
          </w:tcPr>
          <w:p w:rsidR="005C130E" w:rsidRDefault="005C130E" w:rsidP="009F2D8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Знакомство с накопленным научно-методическим и практическим опытом работы с мотивированными, способными </w:t>
            </w:r>
            <w:r>
              <w:rPr>
                <w:sz w:val="28"/>
                <w:szCs w:val="28"/>
              </w:rPr>
              <w:t>и талантливыми детьми, подбор методик работы;</w:t>
            </w:r>
          </w:p>
          <w:p w:rsidR="005C130E" w:rsidRDefault="005C130E" w:rsidP="003F5728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5C130E" w:rsidRDefault="005C130E" w:rsidP="003F5728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Создание банка методик работы с талантливыми детьми:</w:t>
            </w:r>
          </w:p>
          <w:p w:rsidR="005C130E" w:rsidRPr="00524F40" w:rsidRDefault="005C130E" w:rsidP="00821FBD">
            <w:pPr>
              <w:numPr>
                <w:ilvl w:val="0"/>
                <w:numId w:val="7"/>
              </w:numPr>
              <w:shd w:val="clear" w:color="auto" w:fill="FFFFFF"/>
              <w:spacing w:line="293" w:lineRule="atLeast"/>
              <w:rPr>
                <w:sz w:val="28"/>
                <w:szCs w:val="28"/>
              </w:rPr>
            </w:pPr>
            <w:r w:rsidRPr="00524F40">
              <w:rPr>
                <w:sz w:val="28"/>
                <w:szCs w:val="28"/>
              </w:rPr>
              <w:t>Тест прогрессивных матриц Дж.</w:t>
            </w:r>
            <w:r w:rsidRPr="00524F40">
              <w:rPr>
                <w:rStyle w:val="apple-converted-space"/>
                <w:sz w:val="28"/>
                <w:szCs w:val="28"/>
              </w:rPr>
              <w:t> </w:t>
            </w:r>
            <w:r w:rsidRPr="00524F40">
              <w:rPr>
                <w:rStyle w:val="spelle"/>
                <w:sz w:val="28"/>
                <w:szCs w:val="28"/>
              </w:rPr>
              <w:t>Равенна</w:t>
            </w:r>
            <w:r w:rsidRPr="00524F40">
              <w:rPr>
                <w:sz w:val="28"/>
                <w:szCs w:val="28"/>
              </w:rPr>
              <w:t>.</w:t>
            </w:r>
          </w:p>
          <w:p w:rsidR="005C130E" w:rsidRPr="00524F40" w:rsidRDefault="005C130E" w:rsidP="00821FBD">
            <w:pPr>
              <w:numPr>
                <w:ilvl w:val="0"/>
                <w:numId w:val="7"/>
              </w:numPr>
              <w:shd w:val="clear" w:color="auto" w:fill="FFFFFF"/>
              <w:spacing w:line="293" w:lineRule="atLeast"/>
              <w:rPr>
                <w:sz w:val="28"/>
                <w:szCs w:val="28"/>
              </w:rPr>
            </w:pPr>
            <w:r w:rsidRPr="00524F40">
              <w:rPr>
                <w:sz w:val="28"/>
                <w:szCs w:val="28"/>
              </w:rPr>
              <w:t>Тест Д. Векслера.</w:t>
            </w:r>
          </w:p>
          <w:p w:rsidR="005C130E" w:rsidRPr="00524F40" w:rsidRDefault="005C130E" w:rsidP="00821FBD">
            <w:pPr>
              <w:numPr>
                <w:ilvl w:val="0"/>
                <w:numId w:val="7"/>
              </w:numPr>
              <w:shd w:val="clear" w:color="auto" w:fill="FFFFFF"/>
              <w:spacing w:line="293" w:lineRule="atLeast"/>
              <w:rPr>
                <w:sz w:val="28"/>
                <w:szCs w:val="28"/>
              </w:rPr>
            </w:pPr>
            <w:hyperlink r:id="rId5" w:tgtFrame="_blank" w:history="1">
              <w:r w:rsidRPr="0072455F">
                <w:rPr>
                  <w:rStyle w:val="Hyperlink"/>
                  <w:color w:val="000000"/>
                  <w:sz w:val="28"/>
                  <w:szCs w:val="28"/>
                  <w:u w:val="none"/>
                </w:rPr>
                <w:t>Тест Р.</w:t>
              </w:r>
              <w:r w:rsidRPr="0072455F">
                <w:rPr>
                  <w:rStyle w:val="apple-converted-space"/>
                  <w:color w:val="000000"/>
                  <w:sz w:val="28"/>
                  <w:szCs w:val="28"/>
                </w:rPr>
                <w:t> </w:t>
              </w:r>
              <w:r w:rsidRPr="00524F40">
                <w:rPr>
                  <w:rStyle w:val="spelle"/>
                  <w:sz w:val="28"/>
                  <w:szCs w:val="28"/>
                </w:rPr>
                <w:t>Амтхауэра</w:t>
              </w:r>
            </w:hyperlink>
            <w:r w:rsidRPr="00524F40">
              <w:rPr>
                <w:sz w:val="28"/>
                <w:szCs w:val="28"/>
              </w:rPr>
              <w:t>.</w:t>
            </w:r>
          </w:p>
          <w:p w:rsidR="005C130E" w:rsidRPr="00524F40" w:rsidRDefault="005C130E" w:rsidP="00821FBD">
            <w:pPr>
              <w:numPr>
                <w:ilvl w:val="0"/>
                <w:numId w:val="7"/>
              </w:numPr>
              <w:shd w:val="clear" w:color="auto" w:fill="FFFFFF"/>
              <w:spacing w:line="293" w:lineRule="atLeast"/>
              <w:rPr>
                <w:sz w:val="28"/>
                <w:szCs w:val="28"/>
              </w:rPr>
            </w:pPr>
            <w:r w:rsidRPr="00524F40">
              <w:rPr>
                <w:sz w:val="28"/>
                <w:szCs w:val="28"/>
              </w:rPr>
              <w:t>Универсальный интеллектуальный тест (УИТ СПЧ, 8-11 кл.)</w:t>
            </w:r>
          </w:p>
          <w:p w:rsidR="005C130E" w:rsidRPr="00524F40" w:rsidRDefault="005C130E" w:rsidP="00821FBD">
            <w:pPr>
              <w:numPr>
                <w:ilvl w:val="0"/>
                <w:numId w:val="7"/>
              </w:numPr>
              <w:shd w:val="clear" w:color="auto" w:fill="FFFFFF"/>
              <w:spacing w:line="293" w:lineRule="atLeast"/>
              <w:rPr>
                <w:sz w:val="28"/>
                <w:szCs w:val="28"/>
              </w:rPr>
            </w:pPr>
            <w:r w:rsidRPr="00524F40">
              <w:rPr>
                <w:sz w:val="28"/>
                <w:szCs w:val="28"/>
              </w:rPr>
              <w:t>Подростковый интеллектуальный тест (ПИТ СПЧ, 5-7 кл.),</w:t>
            </w:r>
          </w:p>
          <w:p w:rsidR="005C130E" w:rsidRPr="00524F40" w:rsidRDefault="005C130E" w:rsidP="00821FBD">
            <w:pPr>
              <w:numPr>
                <w:ilvl w:val="0"/>
                <w:numId w:val="7"/>
              </w:numPr>
              <w:shd w:val="clear" w:color="auto" w:fill="FFFFFF"/>
              <w:spacing w:line="293" w:lineRule="atLeast"/>
              <w:rPr>
                <w:sz w:val="28"/>
                <w:szCs w:val="28"/>
              </w:rPr>
            </w:pPr>
            <w:r w:rsidRPr="00524F40">
              <w:rPr>
                <w:sz w:val="28"/>
                <w:szCs w:val="28"/>
              </w:rPr>
              <w:t>Методика «Школьный тест умственного развития»</w:t>
            </w:r>
          </w:p>
          <w:p w:rsidR="005C130E" w:rsidRPr="00512381" w:rsidRDefault="005C130E" w:rsidP="003F5728">
            <w:pPr>
              <w:ind w:left="1026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гг.</w:t>
            </w:r>
          </w:p>
        </w:tc>
        <w:tc>
          <w:tcPr>
            <w:tcW w:w="2552" w:type="dxa"/>
            <w:shd w:val="clear" w:color="auto" w:fill="FFFFFF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ЦРО </w:t>
            </w: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5C130E" w:rsidRPr="00BB112F" w:rsidTr="00B211C4">
        <w:trPr>
          <w:trHeight w:val="859"/>
        </w:trPr>
        <w:tc>
          <w:tcPr>
            <w:tcW w:w="852" w:type="dxa"/>
            <w:shd w:val="clear" w:color="auto" w:fill="FFFFFF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543" w:type="dxa"/>
            <w:shd w:val="clear" w:color="auto" w:fill="FFFFFF"/>
          </w:tcPr>
          <w:p w:rsidR="005C130E" w:rsidRDefault="005C130E" w:rsidP="00B37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современных технологий обучения, создающих условия для  выявления и развития задатков и способностей детей и молодежи в образовательных учреждениях.</w:t>
            </w:r>
          </w:p>
          <w:p w:rsidR="005C130E" w:rsidRDefault="005C130E" w:rsidP="00B37D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5C130E" w:rsidRDefault="005C130E" w:rsidP="003F5728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семинаров для зам. директоров и педагогов дополнительного образования:</w:t>
            </w:r>
          </w:p>
          <w:p w:rsidR="005C130E" w:rsidRPr="00512381" w:rsidRDefault="005C130E" w:rsidP="00352416">
            <w:pPr>
              <w:numPr>
                <w:ilvl w:val="0"/>
                <w:numId w:val="1"/>
              </w:num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Установочный семинар для заместителей директоров по ВР и педагогов ДО </w:t>
            </w:r>
          </w:p>
        </w:tc>
        <w:tc>
          <w:tcPr>
            <w:tcW w:w="1843" w:type="dxa"/>
            <w:shd w:val="clear" w:color="auto" w:fill="FFFFFF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552" w:type="dxa"/>
            <w:shd w:val="clear" w:color="auto" w:fill="FFFFFF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 ЦВР</w:t>
            </w:r>
          </w:p>
        </w:tc>
      </w:tr>
      <w:tr w:rsidR="005C130E" w:rsidRPr="00BB112F" w:rsidTr="00B211C4">
        <w:trPr>
          <w:trHeight w:val="720"/>
        </w:trPr>
        <w:tc>
          <w:tcPr>
            <w:tcW w:w="852" w:type="dxa"/>
            <w:shd w:val="clear" w:color="auto" w:fill="FFFFFF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3543" w:type="dxa"/>
            <w:shd w:val="clear" w:color="auto" w:fill="FFFFFF"/>
          </w:tcPr>
          <w:p w:rsidR="005C130E" w:rsidRDefault="005C130E" w:rsidP="009F2D80">
            <w:pPr>
              <w:ind w:left="1026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5C130E" w:rsidRPr="00512381" w:rsidRDefault="005C130E" w:rsidP="00C51E7C">
            <w:pPr>
              <w:numPr>
                <w:ilvl w:val="0"/>
                <w:numId w:val="2"/>
              </w:num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выезда педагогов дополнительного образования. (семинары)</w:t>
            </w:r>
          </w:p>
        </w:tc>
        <w:tc>
          <w:tcPr>
            <w:tcW w:w="1843" w:type="dxa"/>
            <w:shd w:val="clear" w:color="auto" w:fill="FFFFFF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Default="005C130E" w:rsidP="00C51E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130E" w:rsidRPr="00BB112F" w:rsidTr="00B211C4"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BB112F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C130E" w:rsidRDefault="005C130E" w:rsidP="0035241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C7A96">
              <w:rPr>
                <w:b/>
                <w:sz w:val="28"/>
                <w:szCs w:val="28"/>
              </w:rPr>
              <w:t>-</w:t>
            </w:r>
            <w:r w:rsidRPr="00875209">
              <w:rPr>
                <w:sz w:val="28"/>
                <w:szCs w:val="28"/>
              </w:rPr>
              <w:t>Планирование</w:t>
            </w:r>
            <w:r w:rsidRPr="00DC7A96">
              <w:rPr>
                <w:b/>
                <w:sz w:val="28"/>
                <w:szCs w:val="28"/>
              </w:rPr>
              <w:t xml:space="preserve"> деятельности в сфере организации работы с молодыми талантами</w:t>
            </w:r>
          </w:p>
        </w:tc>
        <w:tc>
          <w:tcPr>
            <w:tcW w:w="6804" w:type="dxa"/>
          </w:tcPr>
          <w:p w:rsidR="005C130E" w:rsidRDefault="005C130E" w:rsidP="0035241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Разработка плана работы по организации работы с молодыми талантами Ирбитского МО на муниципальном уровне.</w:t>
            </w:r>
          </w:p>
          <w:p w:rsidR="005C130E" w:rsidRDefault="005C130E" w:rsidP="0035241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C130E" w:rsidRPr="00512381" w:rsidRDefault="005C130E" w:rsidP="0035241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21FBD">
              <w:rPr>
                <w:color w:val="000000"/>
                <w:sz w:val="28"/>
                <w:szCs w:val="28"/>
                <w:shd w:val="clear" w:color="auto" w:fill="FFFFFF"/>
              </w:rPr>
              <w:t xml:space="preserve">Разработка планов мероприятий, направленных на выявление и поддержку одаренных детей и молодежи, на уровне образовательных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организаций</w:t>
            </w: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552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1FBD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Муниципальные общеобразовательные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организации</w:t>
            </w:r>
          </w:p>
        </w:tc>
      </w:tr>
    </w:tbl>
    <w:p w:rsidR="005C130E" w:rsidRPr="00BB112F" w:rsidRDefault="005C130E" w:rsidP="00821FB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C130E" w:rsidRPr="00BB112F" w:rsidRDefault="005C130E" w:rsidP="00821FB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B112F">
        <w:rPr>
          <w:rFonts w:ascii="Times New Roman" w:hAnsi="Times New Roman"/>
          <w:sz w:val="28"/>
          <w:szCs w:val="28"/>
        </w:rPr>
        <w:t xml:space="preserve">Направление </w:t>
      </w:r>
      <w:r w:rsidRPr="00BB112F">
        <w:rPr>
          <w:rFonts w:ascii="Times New Roman" w:hAnsi="Times New Roman"/>
          <w:sz w:val="28"/>
          <w:szCs w:val="28"/>
          <w:lang w:val="en-US"/>
        </w:rPr>
        <w:t>I</w:t>
      </w:r>
      <w:r w:rsidRPr="00BB112F">
        <w:rPr>
          <w:rFonts w:ascii="Times New Roman" w:hAnsi="Times New Roman"/>
          <w:sz w:val="28"/>
          <w:szCs w:val="28"/>
        </w:rPr>
        <w:t>I</w:t>
      </w:r>
      <w:r w:rsidRPr="00BB112F">
        <w:rPr>
          <w:rFonts w:ascii="Times New Roman" w:hAnsi="Times New Roman"/>
          <w:sz w:val="28"/>
          <w:szCs w:val="28"/>
          <w:lang w:val="en-US"/>
        </w:rPr>
        <w:t>I</w:t>
      </w:r>
      <w:r w:rsidRPr="00BB112F">
        <w:rPr>
          <w:rFonts w:ascii="Times New Roman" w:hAnsi="Times New Roman"/>
          <w:sz w:val="28"/>
          <w:szCs w:val="28"/>
        </w:rPr>
        <w:t>. Развитие системы подготовки педагогических и управленческих кадров</w:t>
      </w:r>
    </w:p>
    <w:p w:rsidR="005C130E" w:rsidRPr="00BB112F" w:rsidRDefault="005C130E" w:rsidP="00821FBD">
      <w:pPr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543"/>
        <w:gridCol w:w="6804"/>
        <w:gridCol w:w="1843"/>
        <w:gridCol w:w="2552"/>
      </w:tblGrid>
      <w:tr w:rsidR="005C130E" w:rsidRPr="00BB112F" w:rsidTr="00B211C4"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>3.1.</w:t>
            </w:r>
          </w:p>
        </w:tc>
        <w:tc>
          <w:tcPr>
            <w:tcW w:w="3543" w:type="dxa"/>
          </w:tcPr>
          <w:p w:rsidR="005C130E" w:rsidRDefault="005C130E" w:rsidP="003F5728">
            <w:pPr>
              <w:tabs>
                <w:tab w:val="left" w:pos="1087"/>
              </w:tabs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73455">
              <w:rPr>
                <w:b/>
                <w:sz w:val="28"/>
                <w:szCs w:val="28"/>
              </w:rPr>
              <w:t xml:space="preserve">Планирование </w:t>
            </w:r>
            <w:r>
              <w:rPr>
                <w:sz w:val="28"/>
                <w:szCs w:val="28"/>
              </w:rPr>
              <w:t>мероприятий по повышению квалификации  педагогических работников и руководителей образовательных учреждений в сфере работы с мотивированными и способными детьми</w:t>
            </w:r>
          </w:p>
        </w:tc>
        <w:tc>
          <w:tcPr>
            <w:tcW w:w="6804" w:type="dxa"/>
          </w:tcPr>
          <w:p w:rsidR="005C130E" w:rsidRDefault="005C130E" w:rsidP="003F5728">
            <w:pPr>
              <w:tabs>
                <w:tab w:val="left" w:pos="1087"/>
              </w:tabs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Повышение квалификации педагогов дополнительного образования:</w:t>
            </w:r>
          </w:p>
          <w:p w:rsidR="005C130E" w:rsidRDefault="005C130E" w:rsidP="00821FBD">
            <w:pPr>
              <w:numPr>
                <w:ilvl w:val="0"/>
                <w:numId w:val="3"/>
              </w:numPr>
              <w:tabs>
                <w:tab w:val="left" w:pos="1087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Установочный семинар </w:t>
            </w:r>
            <w:r w:rsidRPr="0082298D">
              <w:rPr>
                <w:color w:val="000000"/>
                <w:spacing w:val="-1"/>
                <w:sz w:val="28"/>
                <w:szCs w:val="28"/>
              </w:rPr>
              <w:t>«</w:t>
            </w:r>
            <w:r w:rsidRPr="0082298D">
              <w:rPr>
                <w:sz w:val="28"/>
                <w:szCs w:val="28"/>
              </w:rPr>
              <w:t>Развитие художественной одаренности детей в системе дополнительного образования</w:t>
            </w:r>
            <w:r w:rsidRPr="0082298D">
              <w:rPr>
                <w:color w:val="000000"/>
                <w:spacing w:val="-1"/>
                <w:sz w:val="28"/>
                <w:szCs w:val="28"/>
              </w:rPr>
              <w:t>»</w:t>
            </w:r>
          </w:p>
          <w:p w:rsidR="005C130E" w:rsidRDefault="005C130E" w:rsidP="00821FBD">
            <w:pPr>
              <w:numPr>
                <w:ilvl w:val="0"/>
                <w:numId w:val="3"/>
              </w:numPr>
              <w:tabs>
                <w:tab w:val="left" w:pos="1087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Обучающий семинар «Организация исследовательской краеведческой деятельности с учащимися по программе «Каменный пояс»</w:t>
            </w:r>
          </w:p>
          <w:p w:rsidR="005C130E" w:rsidRDefault="005C130E" w:rsidP="005963F9">
            <w:pPr>
              <w:tabs>
                <w:tab w:val="left" w:pos="1087"/>
              </w:tabs>
              <w:ind w:left="666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C130E" w:rsidRPr="001854D7" w:rsidRDefault="005C130E" w:rsidP="00821FBD">
            <w:pPr>
              <w:numPr>
                <w:ilvl w:val="0"/>
                <w:numId w:val="3"/>
              </w:numPr>
              <w:tabs>
                <w:tab w:val="left" w:pos="1087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854D7">
              <w:rPr>
                <w:sz w:val="28"/>
                <w:szCs w:val="28"/>
              </w:rPr>
              <w:t>Проектирование деятельности педагога дополнительного образования в учреждениях дополнительного образования</w:t>
            </w:r>
          </w:p>
          <w:p w:rsidR="005C130E" w:rsidRPr="00512381" w:rsidRDefault="005C130E" w:rsidP="005963F9">
            <w:pPr>
              <w:tabs>
                <w:tab w:val="left" w:pos="1087"/>
              </w:tabs>
              <w:ind w:left="666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C130E" w:rsidRDefault="005C130E" w:rsidP="00192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  <w:p w:rsidR="005C130E" w:rsidRPr="00192694" w:rsidRDefault="005C130E" w:rsidP="00192694">
            <w:pPr>
              <w:rPr>
                <w:sz w:val="28"/>
                <w:szCs w:val="28"/>
              </w:rPr>
            </w:pPr>
          </w:p>
          <w:p w:rsidR="005C130E" w:rsidRDefault="005C130E" w:rsidP="00192694">
            <w:pPr>
              <w:rPr>
                <w:sz w:val="28"/>
                <w:szCs w:val="28"/>
              </w:rPr>
            </w:pPr>
          </w:p>
          <w:p w:rsidR="005C130E" w:rsidRPr="00192694" w:rsidRDefault="005C130E" w:rsidP="00192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молодежи</w:t>
            </w:r>
          </w:p>
        </w:tc>
      </w:tr>
      <w:tr w:rsidR="005C130E" w:rsidRPr="00BB112F" w:rsidTr="00B211C4"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BB11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5C130E" w:rsidRPr="009D06B3" w:rsidRDefault="005C130E" w:rsidP="003F5728">
            <w:pPr>
              <w:ind w:firstLine="306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6804" w:type="dxa"/>
          </w:tcPr>
          <w:p w:rsidR="005C130E" w:rsidRPr="009D06B3" w:rsidRDefault="005C130E" w:rsidP="003F5728">
            <w:pPr>
              <w:ind w:firstLine="306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9D06B3">
              <w:rPr>
                <w:b/>
                <w:color w:val="000000"/>
                <w:spacing w:val="-1"/>
                <w:sz w:val="28"/>
                <w:szCs w:val="28"/>
              </w:rPr>
              <w:t xml:space="preserve">Проведение конкурсов профессионального мастерства: </w:t>
            </w: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130E" w:rsidRPr="00BB112F" w:rsidTr="00B211C4"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BB112F">
              <w:rPr>
                <w:sz w:val="28"/>
                <w:szCs w:val="28"/>
              </w:rPr>
              <w:t>.2.</w:t>
            </w:r>
          </w:p>
        </w:tc>
        <w:tc>
          <w:tcPr>
            <w:tcW w:w="3543" w:type="dxa"/>
          </w:tcPr>
          <w:p w:rsidR="005C130E" w:rsidRDefault="005C130E" w:rsidP="003F5728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</w:tcPr>
          <w:p w:rsidR="005C130E" w:rsidRDefault="005C130E" w:rsidP="003F5728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Муниципальный конкурс профессионального мастерства «Сердце отдаю детям»</w:t>
            </w:r>
          </w:p>
          <w:p w:rsidR="005C130E" w:rsidRPr="00512381" w:rsidRDefault="005C130E" w:rsidP="005963F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 «Центр внешкольной работы»</w:t>
            </w:r>
          </w:p>
        </w:tc>
      </w:tr>
    </w:tbl>
    <w:p w:rsidR="005C130E" w:rsidRPr="00BB112F" w:rsidRDefault="005C130E" w:rsidP="00821FB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C130E" w:rsidRPr="00BB112F" w:rsidRDefault="005C130E" w:rsidP="00821FB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C130E" w:rsidRPr="00BB112F" w:rsidRDefault="005C130E" w:rsidP="00821FBD">
      <w:pPr>
        <w:pStyle w:val="Heading1"/>
        <w:spacing w:before="0" w:after="0"/>
        <w:jc w:val="center"/>
        <w:rPr>
          <w:rFonts w:ascii="Times New Roman" w:hAnsi="Times New Roman"/>
          <w:color w:val="00B050"/>
          <w:sz w:val="28"/>
          <w:szCs w:val="28"/>
        </w:rPr>
      </w:pPr>
      <w:r w:rsidRPr="00BB112F">
        <w:rPr>
          <w:rFonts w:ascii="Times New Roman" w:hAnsi="Times New Roman"/>
          <w:sz w:val="28"/>
          <w:szCs w:val="28"/>
        </w:rPr>
        <w:t xml:space="preserve">Направление IV. </w:t>
      </w:r>
      <w:r w:rsidRPr="00BB112F">
        <w:rPr>
          <w:rFonts w:ascii="Times New Roman" w:hAnsi="Times New Roman"/>
          <w:sz w:val="28"/>
          <w:szCs w:val="28"/>
        </w:rPr>
        <w:tab/>
        <w:t>Реализация системы мероприятий, направленных на решение поставленных задач на  федеральном, региональном и местном уровнях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543"/>
        <w:gridCol w:w="6804"/>
        <w:gridCol w:w="1843"/>
        <w:gridCol w:w="2552"/>
      </w:tblGrid>
      <w:tr w:rsidR="005C130E" w:rsidRPr="00BB112F" w:rsidTr="005C5CA4">
        <w:trPr>
          <w:trHeight w:val="933"/>
        </w:trPr>
        <w:tc>
          <w:tcPr>
            <w:tcW w:w="15594" w:type="dxa"/>
            <w:gridSpan w:val="5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 xml:space="preserve"> </w:t>
            </w:r>
            <w:r w:rsidRPr="009D06B3">
              <w:rPr>
                <w:b/>
                <w:color w:val="000000"/>
                <w:spacing w:val="-1"/>
                <w:sz w:val="28"/>
                <w:szCs w:val="28"/>
              </w:rPr>
              <w:t>Мероприятия по повышению эффективности системы общего среднего образования</w:t>
            </w:r>
          </w:p>
        </w:tc>
      </w:tr>
      <w:tr w:rsidR="005C130E" w:rsidRPr="00BB112F" w:rsidTr="00B211C4">
        <w:trPr>
          <w:trHeight w:val="773"/>
        </w:trPr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</w:t>
            </w:r>
          </w:p>
        </w:tc>
        <w:tc>
          <w:tcPr>
            <w:tcW w:w="3543" w:type="dxa"/>
          </w:tcPr>
          <w:p w:rsidR="005C130E" w:rsidRDefault="005C130E" w:rsidP="00940C0B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предметных дней на муниципальном уровне для детей, одаренных в различных предметных областях</w:t>
            </w:r>
          </w:p>
        </w:tc>
        <w:tc>
          <w:tcPr>
            <w:tcW w:w="6804" w:type="dxa"/>
          </w:tcPr>
          <w:p w:rsidR="005C130E" w:rsidRDefault="005C130E" w:rsidP="00821FBD">
            <w:pPr>
              <w:numPr>
                <w:ilvl w:val="0"/>
                <w:numId w:val="4"/>
              </w:num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Проведение предметных дней в рамках деятельности РМО на муниципальном уровне для детей, одаренных в различных предметных областях: </w:t>
            </w:r>
          </w:p>
          <w:p w:rsidR="005C130E" w:rsidRDefault="005C130E" w:rsidP="005963F9">
            <w:pPr>
              <w:ind w:left="102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Муниципальное итоговое мероприятие «Защити свое отечество», для детей одаренных в области ОБЖ и КБЖ;</w:t>
            </w:r>
          </w:p>
          <w:p w:rsidR="005C130E" w:rsidRDefault="005C130E" w:rsidP="00C51E7C">
            <w:pPr>
              <w:ind w:left="102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Муниципальный фестиваль духовно-нравственной культуры народов Урала и России;</w:t>
            </w:r>
          </w:p>
          <w:p w:rsidR="005C130E" w:rsidRPr="00512381" w:rsidRDefault="005C130E" w:rsidP="00C51E7C">
            <w:pPr>
              <w:ind w:left="102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Муниципальная игра для детей одаренных в области истории и обществознания.</w:t>
            </w: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5C130E" w:rsidRPr="00BB112F" w:rsidTr="006819E0">
        <w:trPr>
          <w:trHeight w:val="699"/>
        </w:trPr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>4.2.</w:t>
            </w:r>
          </w:p>
        </w:tc>
        <w:tc>
          <w:tcPr>
            <w:tcW w:w="14742" w:type="dxa"/>
            <w:gridSpan w:val="4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06B3">
              <w:rPr>
                <w:b/>
                <w:color w:val="000000"/>
                <w:spacing w:val="-1"/>
                <w:sz w:val="28"/>
                <w:szCs w:val="28"/>
              </w:rPr>
              <w:t>Мероприятия по повышению эффективности системы дополнительного образования:</w:t>
            </w:r>
          </w:p>
        </w:tc>
      </w:tr>
      <w:tr w:rsidR="005C130E" w:rsidRPr="00BB112F" w:rsidTr="00B211C4">
        <w:trPr>
          <w:trHeight w:val="70"/>
        </w:trPr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4.2.1.</w:t>
            </w:r>
          </w:p>
        </w:tc>
        <w:tc>
          <w:tcPr>
            <w:tcW w:w="3543" w:type="dxa"/>
          </w:tcPr>
          <w:p w:rsidR="005C130E" w:rsidRDefault="005C130E" w:rsidP="00940C0B">
            <w:pPr>
              <w:tabs>
                <w:tab w:val="left" w:pos="284"/>
                <w:tab w:val="left" w:pos="426"/>
              </w:tabs>
              <w:suppressAutoHyphens/>
              <w:jc w:val="both"/>
              <w:rPr>
                <w:spacing w:val="-1"/>
                <w:sz w:val="28"/>
                <w:szCs w:val="28"/>
              </w:rPr>
            </w:pPr>
            <w:r w:rsidRPr="00635B5C">
              <w:rPr>
                <w:sz w:val="28"/>
                <w:szCs w:val="28"/>
              </w:rPr>
              <w:t>- Обеспечение широкого и повсеместного доступа к различным формам бесплатного дополнительного образования всем детям и подросткам, включая разнообразные кружки, секции, студии, центры и т.п. по всему спектру видов деятельности;</w:t>
            </w:r>
          </w:p>
        </w:tc>
        <w:tc>
          <w:tcPr>
            <w:tcW w:w="6804" w:type="dxa"/>
          </w:tcPr>
          <w:p w:rsidR="005C130E" w:rsidRPr="008A2677" w:rsidRDefault="005C130E" w:rsidP="00940C0B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Деятельность объединений дополнительного образования по лицензированным направлениям </w:t>
            </w:r>
            <w:r w:rsidRPr="008A2677">
              <w:rPr>
                <w:sz w:val="28"/>
                <w:szCs w:val="28"/>
              </w:rPr>
              <w:t>(школьные и системы дополнительного образования)</w:t>
            </w:r>
          </w:p>
          <w:p w:rsidR="005C130E" w:rsidRPr="00B6071F" w:rsidRDefault="005C130E" w:rsidP="00940C0B">
            <w:pPr>
              <w:tabs>
                <w:tab w:val="left" w:pos="284"/>
                <w:tab w:val="left" w:pos="426"/>
              </w:tabs>
              <w:suppressAutoHyphens/>
              <w:ind w:left="720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учебному плану</w:t>
            </w: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6BF"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5C130E" w:rsidRPr="00BB112F" w:rsidTr="00B211C4">
        <w:trPr>
          <w:trHeight w:val="982"/>
        </w:trPr>
        <w:tc>
          <w:tcPr>
            <w:tcW w:w="852" w:type="dxa"/>
          </w:tcPr>
          <w:p w:rsidR="005C130E" w:rsidRDefault="005C130E" w:rsidP="004326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4.2.3.</w:t>
            </w:r>
          </w:p>
        </w:tc>
        <w:tc>
          <w:tcPr>
            <w:tcW w:w="3543" w:type="dxa"/>
          </w:tcPr>
          <w:p w:rsidR="005C130E" w:rsidRDefault="005C130E" w:rsidP="00940C0B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 Организация деятельности творческих смен, учебно – тренировочных сборов, научно - исследовательских экспедиций</w:t>
            </w:r>
          </w:p>
        </w:tc>
        <w:tc>
          <w:tcPr>
            <w:tcW w:w="6804" w:type="dxa"/>
          </w:tcPr>
          <w:p w:rsidR="005C130E" w:rsidRPr="00940C0B" w:rsidRDefault="005C130E" w:rsidP="00821FBD">
            <w:pPr>
              <w:numPr>
                <w:ilvl w:val="0"/>
                <w:numId w:val="6"/>
              </w:num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Районные сборы актива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D93ABD">
              <w:rPr>
                <w:b/>
                <w:color w:val="000000"/>
                <w:sz w:val="28"/>
                <w:szCs w:val="28"/>
              </w:rPr>
              <w:t>«Актив-Позитив»</w:t>
            </w:r>
            <w:r w:rsidRPr="00D93ABD">
              <w:rPr>
                <w:color w:val="000000"/>
                <w:sz w:val="28"/>
                <w:szCs w:val="28"/>
              </w:rPr>
              <w:t>;</w:t>
            </w:r>
          </w:p>
          <w:p w:rsidR="005C130E" w:rsidRDefault="005C130E" w:rsidP="00F20C83">
            <w:pPr>
              <w:numPr>
                <w:ilvl w:val="0"/>
                <w:numId w:val="6"/>
              </w:numPr>
              <w:jc w:val="both"/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муниципального </w:t>
            </w:r>
            <w:r>
              <w:rPr>
                <w:sz w:val="28"/>
                <w:szCs w:val="28"/>
              </w:rPr>
              <w:t>профильного лагеря для обучающихся Ирбитского МО;</w:t>
            </w:r>
          </w:p>
          <w:p w:rsidR="005C130E" w:rsidRPr="00F20C83" w:rsidRDefault="005C130E" w:rsidP="00F20C83">
            <w:pPr>
              <w:numPr>
                <w:ilvl w:val="0"/>
                <w:numId w:val="6"/>
              </w:numPr>
              <w:jc w:val="both"/>
              <w:rPr>
                <w:spacing w:val="-1"/>
                <w:sz w:val="28"/>
                <w:szCs w:val="28"/>
              </w:rPr>
            </w:pPr>
            <w:r w:rsidRPr="00124C97">
              <w:rPr>
                <w:sz w:val="28"/>
                <w:szCs w:val="28"/>
              </w:rPr>
              <w:t>Кустовые сборы детского актива «</w:t>
            </w:r>
            <w:r w:rsidRPr="00124C97">
              <w:rPr>
                <w:b/>
                <w:sz w:val="28"/>
                <w:szCs w:val="28"/>
              </w:rPr>
              <w:t xml:space="preserve">Мы –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124C97">
              <w:rPr>
                <w:b/>
                <w:sz w:val="28"/>
                <w:szCs w:val="28"/>
              </w:rPr>
              <w:t>команда</w:t>
            </w:r>
            <w:r w:rsidRPr="00124C97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5C130E" w:rsidRPr="00BB112F" w:rsidTr="00CF3537">
        <w:trPr>
          <w:trHeight w:val="539"/>
        </w:trPr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BB112F">
              <w:rPr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4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05127">
              <w:rPr>
                <w:b/>
                <w:sz w:val="28"/>
                <w:szCs w:val="28"/>
              </w:rPr>
              <w:t xml:space="preserve">Реализация мероприятий </w:t>
            </w:r>
            <w:r w:rsidRPr="004E23AC">
              <w:rPr>
                <w:b/>
                <w:color w:val="000000"/>
                <w:sz w:val="28"/>
                <w:szCs w:val="28"/>
              </w:rPr>
              <w:t>по популяризации</w:t>
            </w:r>
            <w:r w:rsidRPr="00E05127">
              <w:rPr>
                <w:b/>
                <w:sz w:val="28"/>
                <w:szCs w:val="28"/>
              </w:rPr>
              <w:t xml:space="preserve"> науки, техники, классических видов искусства в детской и молодежной среде</w:t>
            </w:r>
          </w:p>
        </w:tc>
      </w:tr>
      <w:tr w:rsidR="005C130E" w:rsidRPr="00BB112F" w:rsidTr="00B211C4">
        <w:trPr>
          <w:trHeight w:val="728"/>
        </w:trPr>
        <w:tc>
          <w:tcPr>
            <w:tcW w:w="852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4.4.2.</w:t>
            </w:r>
          </w:p>
        </w:tc>
        <w:tc>
          <w:tcPr>
            <w:tcW w:w="3543" w:type="dxa"/>
          </w:tcPr>
          <w:p w:rsidR="005C130E" w:rsidRPr="00AC672D" w:rsidRDefault="005C130E" w:rsidP="003F5728">
            <w:pPr>
              <w:ind w:firstLine="306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130E" w:rsidRPr="00AC672D" w:rsidRDefault="005C130E" w:rsidP="003F5728">
            <w:pPr>
              <w:ind w:firstLine="306"/>
              <w:rPr>
                <w:color w:val="000000"/>
                <w:spacing w:val="-1"/>
                <w:sz w:val="28"/>
                <w:szCs w:val="28"/>
              </w:rPr>
            </w:pPr>
            <w:r w:rsidRPr="00AC672D">
              <w:rPr>
                <w:sz w:val="28"/>
                <w:szCs w:val="28"/>
              </w:rPr>
              <w:t>Использование  в образовательном процессе посещения музеев г.</w:t>
            </w:r>
            <w:r>
              <w:rPr>
                <w:sz w:val="28"/>
                <w:szCs w:val="28"/>
              </w:rPr>
              <w:t xml:space="preserve"> </w:t>
            </w:r>
            <w:r w:rsidRPr="00AC672D">
              <w:rPr>
                <w:sz w:val="28"/>
                <w:szCs w:val="28"/>
              </w:rPr>
              <w:t>Ирбита, г.</w:t>
            </w:r>
            <w:r>
              <w:rPr>
                <w:sz w:val="28"/>
                <w:szCs w:val="28"/>
              </w:rPr>
              <w:t xml:space="preserve"> </w:t>
            </w:r>
            <w:r w:rsidRPr="00AC672D">
              <w:rPr>
                <w:sz w:val="28"/>
                <w:szCs w:val="28"/>
              </w:rPr>
              <w:t>Екатеринбурга</w:t>
            </w: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130E" w:rsidRPr="00BB112F" w:rsidTr="00B211C4">
        <w:trPr>
          <w:trHeight w:val="728"/>
        </w:trPr>
        <w:tc>
          <w:tcPr>
            <w:tcW w:w="852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4.4.4.</w:t>
            </w:r>
          </w:p>
        </w:tc>
        <w:tc>
          <w:tcPr>
            <w:tcW w:w="3543" w:type="dxa"/>
          </w:tcPr>
          <w:p w:rsidR="005C130E" w:rsidRPr="00AC672D" w:rsidRDefault="005C130E" w:rsidP="003F5728">
            <w:pPr>
              <w:ind w:firstLine="306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130E" w:rsidRPr="002C71CF" w:rsidRDefault="005C130E" w:rsidP="002C71C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2C71CF">
              <w:rPr>
                <w:sz w:val="28"/>
                <w:szCs w:val="28"/>
              </w:rPr>
              <w:t xml:space="preserve"> конкурс литературного творчества </w:t>
            </w:r>
            <w:r w:rsidRPr="002C71CF">
              <w:rPr>
                <w:b/>
                <w:sz w:val="28"/>
                <w:szCs w:val="28"/>
              </w:rPr>
              <w:t>«Серебрянное перышко»</w:t>
            </w:r>
            <w:r>
              <w:rPr>
                <w:b/>
                <w:sz w:val="28"/>
                <w:szCs w:val="28"/>
              </w:rPr>
              <w:t>;</w:t>
            </w:r>
          </w:p>
          <w:p w:rsidR="005C130E" w:rsidRDefault="005C130E" w:rsidP="002C71C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520F00">
              <w:rPr>
                <w:sz w:val="28"/>
                <w:szCs w:val="28"/>
              </w:rPr>
              <w:t xml:space="preserve"> конкурс </w:t>
            </w:r>
            <w:r>
              <w:rPr>
                <w:sz w:val="28"/>
                <w:szCs w:val="28"/>
              </w:rPr>
              <w:t>т</w:t>
            </w:r>
            <w:r w:rsidRPr="00520F00">
              <w:rPr>
                <w:sz w:val="28"/>
                <w:szCs w:val="28"/>
              </w:rPr>
              <w:t>еатральная кино-весна</w:t>
            </w:r>
            <w:r>
              <w:rPr>
                <w:sz w:val="28"/>
                <w:szCs w:val="28"/>
              </w:rPr>
              <w:t xml:space="preserve">  «Театр детства» (для школьных </w:t>
            </w:r>
            <w:r w:rsidRPr="00520F00">
              <w:rPr>
                <w:sz w:val="28"/>
                <w:szCs w:val="28"/>
              </w:rPr>
              <w:t>театральных коллективов</w:t>
            </w:r>
            <w:r>
              <w:rPr>
                <w:sz w:val="28"/>
                <w:szCs w:val="28"/>
              </w:rPr>
              <w:t>);</w:t>
            </w:r>
          </w:p>
          <w:p w:rsidR="005C130E" w:rsidRPr="002C71CF" w:rsidRDefault="005C130E" w:rsidP="00F20C83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«Центр внешкольной работы»</w:t>
            </w:r>
          </w:p>
        </w:tc>
      </w:tr>
      <w:tr w:rsidR="005C130E" w:rsidRPr="00BB112F" w:rsidTr="00B211C4">
        <w:trPr>
          <w:trHeight w:val="728"/>
        </w:trPr>
        <w:tc>
          <w:tcPr>
            <w:tcW w:w="852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4.4.5.</w:t>
            </w:r>
          </w:p>
        </w:tc>
        <w:tc>
          <w:tcPr>
            <w:tcW w:w="3543" w:type="dxa"/>
          </w:tcPr>
          <w:p w:rsidR="005C130E" w:rsidRPr="00AC672D" w:rsidRDefault="005C130E" w:rsidP="003F5728">
            <w:pPr>
              <w:ind w:firstLine="306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130E" w:rsidRPr="00F274B6" w:rsidRDefault="005C130E" w:rsidP="00F274B6">
            <w:pPr>
              <w:numPr>
                <w:ilvl w:val="0"/>
                <w:numId w:val="21"/>
              </w:num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</w:t>
            </w:r>
            <w:r w:rsidRPr="00F274B6">
              <w:rPr>
                <w:color w:val="000000"/>
                <w:sz w:val="28"/>
                <w:szCs w:val="28"/>
              </w:rPr>
              <w:t xml:space="preserve"> этап 4 международного конкурса рисунков </w:t>
            </w:r>
            <w:r w:rsidRPr="00F274B6">
              <w:rPr>
                <w:b/>
                <w:color w:val="000000"/>
                <w:sz w:val="28"/>
                <w:szCs w:val="28"/>
              </w:rPr>
              <w:t>«Через искусство к жизни»</w:t>
            </w:r>
            <w:r w:rsidRPr="00F274B6">
              <w:rPr>
                <w:color w:val="000000"/>
                <w:sz w:val="28"/>
                <w:szCs w:val="28"/>
              </w:rPr>
              <w:t>;</w:t>
            </w:r>
          </w:p>
          <w:p w:rsidR="005C130E" w:rsidRPr="00F274B6" w:rsidRDefault="005C130E" w:rsidP="002C71CF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</w:t>
            </w:r>
            <w:r w:rsidRPr="00F274B6">
              <w:rPr>
                <w:color w:val="000000"/>
                <w:sz w:val="28"/>
                <w:szCs w:val="28"/>
              </w:rPr>
              <w:t xml:space="preserve"> этап международного конкурса ДПИ ИЗО</w:t>
            </w:r>
            <w:r w:rsidRPr="00F274B6">
              <w:rPr>
                <w:b/>
                <w:color w:val="000000"/>
                <w:sz w:val="28"/>
                <w:szCs w:val="28"/>
              </w:rPr>
              <w:t xml:space="preserve"> «Подарки для елки»;</w:t>
            </w:r>
          </w:p>
          <w:p w:rsidR="005C130E" w:rsidRPr="00F274B6" w:rsidRDefault="005C130E" w:rsidP="002C71C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124C97">
              <w:rPr>
                <w:sz w:val="28"/>
                <w:szCs w:val="28"/>
              </w:rPr>
              <w:t xml:space="preserve"> этап международного конкурса рисунков </w:t>
            </w:r>
            <w:r w:rsidRPr="00124C97">
              <w:rPr>
                <w:b/>
                <w:sz w:val="28"/>
                <w:szCs w:val="28"/>
              </w:rPr>
              <w:t>«Пушкин глазами детей»</w:t>
            </w:r>
            <w:r>
              <w:rPr>
                <w:b/>
                <w:sz w:val="28"/>
                <w:szCs w:val="28"/>
              </w:rPr>
              <w:t>;</w:t>
            </w:r>
          </w:p>
          <w:p w:rsidR="005C130E" w:rsidRPr="00F274B6" w:rsidRDefault="005C130E" w:rsidP="002C71CF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</w:t>
            </w:r>
            <w:r w:rsidRPr="00F274B6">
              <w:rPr>
                <w:color w:val="000000"/>
                <w:sz w:val="28"/>
                <w:szCs w:val="28"/>
              </w:rPr>
              <w:t xml:space="preserve"> этап областного проекта</w:t>
            </w:r>
            <w:r w:rsidRPr="00F274B6">
              <w:rPr>
                <w:b/>
                <w:color w:val="000000"/>
                <w:sz w:val="28"/>
                <w:szCs w:val="28"/>
              </w:rPr>
              <w:t xml:space="preserve"> «Дорогами добра»;</w:t>
            </w:r>
          </w:p>
          <w:p w:rsidR="005C130E" w:rsidRPr="002C71CF" w:rsidRDefault="005C130E" w:rsidP="002C71C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этап областного конкурса народной музыки, песни и танца </w:t>
            </w:r>
            <w:r w:rsidRPr="00730C42">
              <w:rPr>
                <w:b/>
                <w:sz w:val="28"/>
                <w:szCs w:val="28"/>
              </w:rPr>
              <w:t>«Уральский хоровод»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«Центр внешкольной работы»</w:t>
            </w:r>
          </w:p>
        </w:tc>
      </w:tr>
      <w:tr w:rsidR="005C130E" w:rsidRPr="00BB112F" w:rsidTr="00B211C4">
        <w:trPr>
          <w:trHeight w:val="1112"/>
        </w:trPr>
        <w:tc>
          <w:tcPr>
            <w:tcW w:w="852" w:type="dxa"/>
          </w:tcPr>
          <w:p w:rsidR="005C130E" w:rsidRPr="00BB112F" w:rsidRDefault="005C130E" w:rsidP="003F5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3543" w:type="dxa"/>
          </w:tcPr>
          <w:p w:rsidR="005C130E" w:rsidRPr="00736362" w:rsidRDefault="005C130E" w:rsidP="003F5728">
            <w:pPr>
              <w:ind w:firstLine="3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5C130E" w:rsidRPr="00736362" w:rsidRDefault="005C130E" w:rsidP="00192694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36362">
              <w:rPr>
                <w:color w:val="000000"/>
                <w:sz w:val="28"/>
                <w:szCs w:val="28"/>
                <w:shd w:val="clear" w:color="auto" w:fill="FFFFFF"/>
              </w:rPr>
              <w:t>Освещение в СМИ интеллектуальных, творческих и спортивных мероприятий, размещение информационно-аналитических материалов на сайт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учреждений дополнительного образования</w:t>
            </w:r>
          </w:p>
        </w:tc>
        <w:tc>
          <w:tcPr>
            <w:tcW w:w="1843" w:type="dxa"/>
          </w:tcPr>
          <w:p w:rsidR="005C130E" w:rsidRPr="00BB112F" w:rsidRDefault="005C130E" w:rsidP="003F5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проведения мероприятий</w:t>
            </w:r>
          </w:p>
        </w:tc>
        <w:tc>
          <w:tcPr>
            <w:tcW w:w="2552" w:type="dxa"/>
          </w:tcPr>
          <w:p w:rsidR="005C130E" w:rsidRPr="00BB112F" w:rsidRDefault="005C130E" w:rsidP="003F5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</w:tbl>
    <w:p w:rsidR="005C130E" w:rsidRPr="00BB112F" w:rsidRDefault="005C130E" w:rsidP="00821FBD">
      <w:pPr>
        <w:rPr>
          <w:sz w:val="28"/>
          <w:szCs w:val="28"/>
        </w:rPr>
      </w:pPr>
    </w:p>
    <w:p w:rsidR="005C130E" w:rsidRDefault="005C130E" w:rsidP="00821FB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C130E" w:rsidRPr="005963F9" w:rsidRDefault="005C130E" w:rsidP="005963F9"/>
    <w:p w:rsidR="005C130E" w:rsidRDefault="005C130E" w:rsidP="00821FB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C130E" w:rsidRPr="00BB112F" w:rsidRDefault="005C130E" w:rsidP="00821FB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B112F">
        <w:rPr>
          <w:rFonts w:ascii="Times New Roman" w:hAnsi="Times New Roman"/>
          <w:sz w:val="28"/>
          <w:szCs w:val="28"/>
        </w:rPr>
        <w:t>Направление V.</w:t>
      </w:r>
      <w:r w:rsidRPr="00BB112F">
        <w:rPr>
          <w:rFonts w:ascii="Times New Roman" w:hAnsi="Times New Roman"/>
          <w:sz w:val="28"/>
          <w:szCs w:val="28"/>
        </w:rPr>
        <w:tab/>
        <w:t>Развитие и совершенствование системы интеллектуальных, творческих и спортивных состязаний</w:t>
      </w:r>
    </w:p>
    <w:p w:rsidR="005C130E" w:rsidRPr="00BB112F" w:rsidRDefault="005C130E" w:rsidP="00821FBD">
      <w:pPr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543"/>
        <w:gridCol w:w="6804"/>
        <w:gridCol w:w="1843"/>
        <w:gridCol w:w="2552"/>
      </w:tblGrid>
      <w:tr w:rsidR="005C130E" w:rsidRPr="00BB112F" w:rsidTr="0022204E"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>5.1.</w:t>
            </w:r>
          </w:p>
        </w:tc>
        <w:tc>
          <w:tcPr>
            <w:tcW w:w="14742" w:type="dxa"/>
            <w:gridSpan w:val="4"/>
          </w:tcPr>
          <w:p w:rsidR="005C130E" w:rsidRPr="002C71CF" w:rsidRDefault="005C130E" w:rsidP="003F572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71CF">
              <w:rPr>
                <w:b/>
                <w:color w:val="000000"/>
                <w:spacing w:val="-1"/>
                <w:sz w:val="28"/>
                <w:szCs w:val="28"/>
              </w:rPr>
              <w:t xml:space="preserve">Повышение качества, методического и организационного обеспечения, доступности, объективности, гласности и прозрачности состязаний, конкурсных процедур и экспертиз: </w:t>
            </w:r>
          </w:p>
        </w:tc>
      </w:tr>
      <w:tr w:rsidR="005C130E" w:rsidRPr="00BB112F" w:rsidTr="00B211C4"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  <w:r w:rsidRPr="00BB112F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C130E" w:rsidRDefault="005C130E" w:rsidP="003F5728">
            <w:pPr>
              <w:shd w:val="clear" w:color="auto" w:fill="FFFFFF"/>
              <w:tabs>
                <w:tab w:val="left" w:pos="1440"/>
              </w:tabs>
              <w:ind w:right="32"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4003A">
              <w:rPr>
                <w:sz w:val="28"/>
                <w:szCs w:val="28"/>
              </w:rPr>
              <w:t>- Расширение</w:t>
            </w:r>
            <w:r>
              <w:rPr>
                <w:sz w:val="28"/>
                <w:szCs w:val="28"/>
              </w:rPr>
              <w:t xml:space="preserve"> участия</w:t>
            </w:r>
            <w:r w:rsidRPr="00B4003A">
              <w:rPr>
                <w:sz w:val="28"/>
                <w:szCs w:val="28"/>
              </w:rPr>
              <w:t xml:space="preserve"> школьников в олимпиадах по общеобразовательным предметам.</w:t>
            </w:r>
          </w:p>
        </w:tc>
        <w:tc>
          <w:tcPr>
            <w:tcW w:w="6804" w:type="dxa"/>
          </w:tcPr>
          <w:p w:rsidR="005C130E" w:rsidRDefault="005C130E" w:rsidP="003F5728">
            <w:pPr>
              <w:shd w:val="clear" w:color="auto" w:fill="FFFFFF"/>
              <w:tabs>
                <w:tab w:val="left" w:pos="1440"/>
              </w:tabs>
              <w:ind w:right="32"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Участие школьников в интернет-олимпиадах на добровольной основе</w:t>
            </w:r>
          </w:p>
          <w:p w:rsidR="005C130E" w:rsidRDefault="005C130E" w:rsidP="003F5728">
            <w:pPr>
              <w:shd w:val="clear" w:color="auto" w:fill="FFFFFF"/>
              <w:tabs>
                <w:tab w:val="left" w:pos="1440"/>
              </w:tabs>
              <w:ind w:right="32"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Школьный и муниципальный этапы Всероссийской олимпиады школьников </w:t>
            </w:r>
          </w:p>
          <w:p w:rsidR="005C130E" w:rsidRPr="00512381" w:rsidRDefault="005C130E" w:rsidP="003F5728">
            <w:pPr>
              <w:shd w:val="clear" w:color="auto" w:fill="FFFFFF"/>
              <w:tabs>
                <w:tab w:val="left" w:pos="1440"/>
              </w:tabs>
              <w:ind w:right="32"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ЦРО</w:t>
            </w:r>
          </w:p>
          <w:p w:rsidR="005C130E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дополнительного образования, </w:t>
            </w:r>
          </w:p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5C130E" w:rsidRPr="00BB112F" w:rsidTr="00B211C4"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5.1.4</w:t>
            </w:r>
            <w:r w:rsidRPr="00BB112F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C130E" w:rsidRPr="00B4003A" w:rsidRDefault="005C130E" w:rsidP="00BA176D">
            <w:pPr>
              <w:shd w:val="clear" w:color="auto" w:fill="FFFFFF"/>
              <w:ind w:right="32"/>
              <w:jc w:val="both"/>
              <w:rPr>
                <w:sz w:val="28"/>
                <w:szCs w:val="28"/>
              </w:rPr>
            </w:pPr>
            <w:r w:rsidRPr="00B4003A">
              <w:rPr>
                <w:sz w:val="28"/>
                <w:szCs w:val="28"/>
              </w:rPr>
              <w:t>- Расширение практики включения конкурсов исследовательских, проектных работ школьников в перечень интеллектуальных и творческих состязаний.</w:t>
            </w:r>
          </w:p>
          <w:p w:rsidR="005C130E" w:rsidRDefault="005C130E" w:rsidP="00BA176D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804" w:type="dxa"/>
          </w:tcPr>
          <w:p w:rsidR="005C130E" w:rsidRDefault="005C130E" w:rsidP="00821FBD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Районная краеведческая конференция «Край мой, гордость моя»</w:t>
            </w:r>
          </w:p>
          <w:p w:rsidR="005C130E" w:rsidRDefault="005C130E" w:rsidP="00821FBD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Областной конкурс-форум «Уральский характер»</w:t>
            </w:r>
          </w:p>
          <w:p w:rsidR="005C130E" w:rsidRPr="00BA176D" w:rsidRDefault="005C130E" w:rsidP="00821FBD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этап Всероссийского открытого конкурса научно-исследовательских и творческих работ молодежи </w:t>
            </w:r>
            <w:r>
              <w:rPr>
                <w:b/>
                <w:sz w:val="28"/>
                <w:szCs w:val="28"/>
              </w:rPr>
              <w:t xml:space="preserve">«Меня оценят в </w:t>
            </w:r>
            <w:r>
              <w:rPr>
                <w:b/>
                <w:sz w:val="28"/>
                <w:szCs w:val="28"/>
                <w:lang w:val="en-US"/>
              </w:rPr>
              <w:t>XXI</w:t>
            </w:r>
            <w:r>
              <w:rPr>
                <w:b/>
                <w:sz w:val="28"/>
                <w:szCs w:val="28"/>
              </w:rPr>
              <w:t xml:space="preserve"> веке»;</w:t>
            </w:r>
          </w:p>
          <w:p w:rsidR="005C130E" w:rsidRPr="00BA176D" w:rsidRDefault="005C130E" w:rsidP="00BA176D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BA176D">
              <w:rPr>
                <w:sz w:val="28"/>
                <w:szCs w:val="28"/>
              </w:rPr>
              <w:t xml:space="preserve">  конкурс – викторина для учащихся 1 ступени </w:t>
            </w:r>
            <w:r w:rsidRPr="00BA176D">
              <w:rPr>
                <w:b/>
                <w:sz w:val="28"/>
                <w:szCs w:val="28"/>
              </w:rPr>
              <w:t xml:space="preserve">«Знаешь ли ты историю </w:t>
            </w:r>
          </w:p>
          <w:p w:rsidR="005C130E" w:rsidRDefault="005C130E" w:rsidP="00BA176D">
            <w:pPr>
              <w:ind w:left="1026"/>
              <w:jc w:val="both"/>
              <w:rPr>
                <w:b/>
                <w:sz w:val="28"/>
                <w:szCs w:val="28"/>
              </w:rPr>
            </w:pPr>
            <w:r w:rsidRPr="00124C97">
              <w:rPr>
                <w:b/>
                <w:sz w:val="28"/>
                <w:szCs w:val="28"/>
              </w:rPr>
              <w:t>Отечества»</w:t>
            </w:r>
            <w:r>
              <w:rPr>
                <w:b/>
                <w:sz w:val="28"/>
                <w:szCs w:val="28"/>
              </w:rPr>
              <w:t>;</w:t>
            </w:r>
          </w:p>
          <w:p w:rsidR="005C130E" w:rsidRPr="00BA176D" w:rsidRDefault="005C130E" w:rsidP="00BA176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научно-практическая конференция для учащихся 1-11 классов;</w:t>
            </w:r>
          </w:p>
          <w:p w:rsidR="005C130E" w:rsidRPr="00BA176D" w:rsidRDefault="005C130E" w:rsidP="00BA176D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</w:t>
            </w:r>
            <w:r w:rsidRPr="00BA176D">
              <w:rPr>
                <w:sz w:val="28"/>
                <w:szCs w:val="28"/>
              </w:rPr>
              <w:t xml:space="preserve"> интеллектуально – познавательная игра</w:t>
            </w:r>
            <w:r>
              <w:rPr>
                <w:sz w:val="28"/>
                <w:szCs w:val="28"/>
              </w:rPr>
              <w:t xml:space="preserve"> </w:t>
            </w:r>
            <w:r w:rsidRPr="00BA176D">
              <w:rPr>
                <w:b/>
                <w:sz w:val="28"/>
                <w:szCs w:val="28"/>
              </w:rPr>
              <w:t>«Соображалки»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176D">
              <w:rPr>
                <w:sz w:val="28"/>
                <w:szCs w:val="28"/>
              </w:rPr>
              <w:t>для ДОУ и учащихся 1-4 кл</w:t>
            </w:r>
            <w:r>
              <w:rPr>
                <w:sz w:val="28"/>
                <w:szCs w:val="28"/>
              </w:rPr>
              <w:t>;</w:t>
            </w:r>
          </w:p>
          <w:p w:rsidR="005C130E" w:rsidRDefault="005C130E" w:rsidP="0019269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BA176D">
              <w:rPr>
                <w:sz w:val="28"/>
                <w:szCs w:val="28"/>
              </w:rPr>
              <w:t xml:space="preserve"> конкурс </w:t>
            </w:r>
            <w:r w:rsidRPr="00BA176D">
              <w:rPr>
                <w:b/>
                <w:sz w:val="28"/>
                <w:szCs w:val="28"/>
              </w:rPr>
              <w:t>компьютерных Технологий;</w:t>
            </w:r>
          </w:p>
          <w:p w:rsidR="005C130E" w:rsidRDefault="005C130E" w:rsidP="0019269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 w:rsidRPr="00192694">
              <w:rPr>
                <w:sz w:val="28"/>
                <w:szCs w:val="28"/>
              </w:rPr>
              <w:t>защита социальных проектов</w:t>
            </w:r>
            <w:r w:rsidRPr="00192694">
              <w:rPr>
                <w:b/>
                <w:sz w:val="28"/>
                <w:szCs w:val="28"/>
              </w:rPr>
              <w:t xml:space="preserve"> «Я  – гражданин»;</w:t>
            </w:r>
          </w:p>
          <w:p w:rsidR="005C130E" w:rsidRPr="00192694" w:rsidRDefault="005C130E" w:rsidP="0019269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 w:rsidRPr="00192694">
              <w:rPr>
                <w:sz w:val="28"/>
                <w:szCs w:val="28"/>
              </w:rPr>
              <w:t xml:space="preserve">защита социально – значимых проектов </w:t>
            </w:r>
            <w:r w:rsidRPr="00192694">
              <w:rPr>
                <w:b/>
                <w:sz w:val="28"/>
                <w:szCs w:val="28"/>
              </w:rPr>
              <w:t>«Будущее – за нами!»;</w:t>
            </w:r>
          </w:p>
          <w:p w:rsidR="005C130E" w:rsidRPr="00BA176D" w:rsidRDefault="005C130E" w:rsidP="00BA176D">
            <w:pPr>
              <w:pStyle w:val="ListParagraph"/>
              <w:numPr>
                <w:ilvl w:val="0"/>
                <w:numId w:val="19"/>
              </w:numPr>
              <w:tabs>
                <w:tab w:val="left" w:pos="-284"/>
                <w:tab w:val="left" w:pos="0"/>
                <w:tab w:val="left" w:pos="284"/>
                <w:tab w:val="left" w:pos="426"/>
              </w:tabs>
              <w:rPr>
                <w:b/>
                <w:sz w:val="28"/>
                <w:szCs w:val="28"/>
              </w:rPr>
            </w:pPr>
            <w:r w:rsidRPr="00BA176D">
              <w:rPr>
                <w:sz w:val="28"/>
                <w:szCs w:val="28"/>
              </w:rPr>
              <w:t xml:space="preserve">Муниципальный этап Всероссийского конкурса </w:t>
            </w:r>
            <w:r w:rsidRPr="00BA176D">
              <w:rPr>
                <w:b/>
                <w:sz w:val="28"/>
                <w:szCs w:val="28"/>
              </w:rPr>
              <w:t>«Живая классика»</w:t>
            </w:r>
            <w:r>
              <w:rPr>
                <w:b/>
                <w:sz w:val="28"/>
                <w:szCs w:val="28"/>
              </w:rPr>
              <w:t>.</w:t>
            </w:r>
          </w:p>
          <w:p w:rsidR="005C130E" w:rsidRPr="00BA176D" w:rsidRDefault="005C130E" w:rsidP="00BA176D">
            <w:pPr>
              <w:pStyle w:val="ListParagraph"/>
              <w:ind w:left="106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11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«Центр внешкольной работы»</w:t>
            </w:r>
          </w:p>
        </w:tc>
      </w:tr>
      <w:tr w:rsidR="005C130E" w:rsidRPr="00BB112F" w:rsidTr="00B211C4">
        <w:tc>
          <w:tcPr>
            <w:tcW w:w="8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5.1.5</w:t>
            </w:r>
            <w:r w:rsidRPr="00BB112F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C130E" w:rsidRDefault="005C130E" w:rsidP="0072455F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4003A">
              <w:rPr>
                <w:sz w:val="28"/>
                <w:szCs w:val="28"/>
              </w:rPr>
              <w:t>- Создание системы стимулов для участия в творческих конкурсах и фестивалях.</w:t>
            </w:r>
          </w:p>
        </w:tc>
        <w:tc>
          <w:tcPr>
            <w:tcW w:w="6804" w:type="dxa"/>
          </w:tcPr>
          <w:p w:rsidR="005C130E" w:rsidRDefault="005C130E" w:rsidP="0072455F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Путевки в «Орленок» за высокие достижения;</w:t>
            </w:r>
          </w:p>
          <w:p w:rsidR="005C130E" w:rsidRDefault="005C130E" w:rsidP="0072455F">
            <w:pPr>
              <w:ind w:firstLine="3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Муниципальный фестиваль «Самородок Ирбитского края»</w:t>
            </w:r>
          </w:p>
          <w:p w:rsidR="005C130E" w:rsidRPr="00512381" w:rsidRDefault="005C130E" w:rsidP="00BC2FF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552" w:type="dxa"/>
          </w:tcPr>
          <w:p w:rsidR="005C130E" w:rsidRPr="00BB112F" w:rsidRDefault="005C130E" w:rsidP="003F57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130E" w:rsidRPr="00BB112F" w:rsidRDefault="005C130E" w:rsidP="00821FBD">
      <w:pPr>
        <w:rPr>
          <w:sz w:val="28"/>
          <w:szCs w:val="28"/>
        </w:rPr>
      </w:pPr>
    </w:p>
    <w:p w:rsidR="005C130E" w:rsidRDefault="005C130E"/>
    <w:sectPr w:rsidR="005C130E" w:rsidSect="00A607B3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102"/>
    <w:multiLevelType w:val="hybridMultilevel"/>
    <w:tmpl w:val="160C187A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13891350"/>
    <w:multiLevelType w:val="hybridMultilevel"/>
    <w:tmpl w:val="3C44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2AB9"/>
    <w:multiLevelType w:val="hybridMultilevel"/>
    <w:tmpl w:val="4D9475D4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>
    <w:nsid w:val="1D4352BB"/>
    <w:multiLevelType w:val="hybridMultilevel"/>
    <w:tmpl w:val="530A1F1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260F5801"/>
    <w:multiLevelType w:val="hybridMultilevel"/>
    <w:tmpl w:val="CDD0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6904"/>
    <w:multiLevelType w:val="hybridMultilevel"/>
    <w:tmpl w:val="FAA097A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2E8B3E0C"/>
    <w:multiLevelType w:val="hybridMultilevel"/>
    <w:tmpl w:val="1C94A81A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2EBD415C"/>
    <w:multiLevelType w:val="hybridMultilevel"/>
    <w:tmpl w:val="451A451C"/>
    <w:lvl w:ilvl="0" w:tplc="C6006A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91569"/>
    <w:multiLevelType w:val="hybridMultilevel"/>
    <w:tmpl w:val="0130C8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473DF5"/>
    <w:multiLevelType w:val="hybridMultilevel"/>
    <w:tmpl w:val="55BED684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>
    <w:nsid w:val="3B090D24"/>
    <w:multiLevelType w:val="hybridMultilevel"/>
    <w:tmpl w:val="FE16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E4846"/>
    <w:multiLevelType w:val="multilevel"/>
    <w:tmpl w:val="B9462E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E295136"/>
    <w:multiLevelType w:val="hybridMultilevel"/>
    <w:tmpl w:val="8C8A12B8"/>
    <w:lvl w:ilvl="0" w:tplc="C6006A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FD4BAB"/>
    <w:multiLevelType w:val="hybridMultilevel"/>
    <w:tmpl w:val="2AD46B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CC23B30"/>
    <w:multiLevelType w:val="hybridMultilevel"/>
    <w:tmpl w:val="B922FE08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>
    <w:nsid w:val="5DD04B24"/>
    <w:multiLevelType w:val="hybridMultilevel"/>
    <w:tmpl w:val="E36A0430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>
    <w:nsid w:val="5E954F24"/>
    <w:multiLevelType w:val="hybridMultilevel"/>
    <w:tmpl w:val="BB3EC680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>
    <w:nsid w:val="62105A7E"/>
    <w:multiLevelType w:val="hybridMultilevel"/>
    <w:tmpl w:val="C1DA84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5CA556F"/>
    <w:multiLevelType w:val="hybridMultilevel"/>
    <w:tmpl w:val="7DAA4ACE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>
    <w:nsid w:val="6F8F0377"/>
    <w:multiLevelType w:val="hybridMultilevel"/>
    <w:tmpl w:val="1D52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868A7"/>
    <w:multiLevelType w:val="hybridMultilevel"/>
    <w:tmpl w:val="476090E0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20"/>
  </w:num>
  <w:num w:numId="9">
    <w:abstractNumId w:val="14"/>
  </w:num>
  <w:num w:numId="10">
    <w:abstractNumId w:val="15"/>
  </w:num>
  <w:num w:numId="11">
    <w:abstractNumId w:val="11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3"/>
  </w:num>
  <w:num w:numId="18">
    <w:abstractNumId w:val="17"/>
  </w:num>
  <w:num w:numId="19">
    <w:abstractNumId w:val="8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FBD"/>
    <w:rsid w:val="0005117C"/>
    <w:rsid w:val="000B6397"/>
    <w:rsid w:val="00124C97"/>
    <w:rsid w:val="001854D7"/>
    <w:rsid w:val="00192694"/>
    <w:rsid w:val="0022204E"/>
    <w:rsid w:val="002C71CF"/>
    <w:rsid w:val="00320780"/>
    <w:rsid w:val="00352416"/>
    <w:rsid w:val="003C7191"/>
    <w:rsid w:val="003F5728"/>
    <w:rsid w:val="004326F1"/>
    <w:rsid w:val="00490C66"/>
    <w:rsid w:val="004A3585"/>
    <w:rsid w:val="004B37B1"/>
    <w:rsid w:val="004B419B"/>
    <w:rsid w:val="004E23AC"/>
    <w:rsid w:val="00512381"/>
    <w:rsid w:val="00520F00"/>
    <w:rsid w:val="00524F40"/>
    <w:rsid w:val="00533B44"/>
    <w:rsid w:val="005963F9"/>
    <w:rsid w:val="005C130E"/>
    <w:rsid w:val="005C5CA4"/>
    <w:rsid w:val="005F66BF"/>
    <w:rsid w:val="006022A3"/>
    <w:rsid w:val="00635B5C"/>
    <w:rsid w:val="006819E0"/>
    <w:rsid w:val="0068489D"/>
    <w:rsid w:val="0072455F"/>
    <w:rsid w:val="00730C42"/>
    <w:rsid w:val="00736362"/>
    <w:rsid w:val="0079322A"/>
    <w:rsid w:val="0079716E"/>
    <w:rsid w:val="007D3C63"/>
    <w:rsid w:val="00821FBD"/>
    <w:rsid w:val="0082298D"/>
    <w:rsid w:val="00875209"/>
    <w:rsid w:val="008A2677"/>
    <w:rsid w:val="008A7859"/>
    <w:rsid w:val="008E1E23"/>
    <w:rsid w:val="00940C0B"/>
    <w:rsid w:val="00973455"/>
    <w:rsid w:val="009C5D03"/>
    <w:rsid w:val="009D06B3"/>
    <w:rsid w:val="009F2D80"/>
    <w:rsid w:val="00A12F73"/>
    <w:rsid w:val="00A538E3"/>
    <w:rsid w:val="00A607B3"/>
    <w:rsid w:val="00AA236A"/>
    <w:rsid w:val="00AC672D"/>
    <w:rsid w:val="00B211C4"/>
    <w:rsid w:val="00B37D6A"/>
    <w:rsid w:val="00B4003A"/>
    <w:rsid w:val="00B6071F"/>
    <w:rsid w:val="00BA176D"/>
    <w:rsid w:val="00BB112F"/>
    <w:rsid w:val="00BC2FFA"/>
    <w:rsid w:val="00C51E7C"/>
    <w:rsid w:val="00CE0547"/>
    <w:rsid w:val="00CF3537"/>
    <w:rsid w:val="00D93ABD"/>
    <w:rsid w:val="00DB099F"/>
    <w:rsid w:val="00DB714D"/>
    <w:rsid w:val="00DC7A96"/>
    <w:rsid w:val="00E05127"/>
    <w:rsid w:val="00EA411A"/>
    <w:rsid w:val="00F20C83"/>
    <w:rsid w:val="00F274B6"/>
    <w:rsid w:val="00F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FB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FB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821FB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21FBD"/>
  </w:style>
  <w:style w:type="character" w:customStyle="1" w:styleId="spelle">
    <w:name w:val="spelle"/>
    <w:uiPriority w:val="99"/>
    <w:rsid w:val="00821FBD"/>
  </w:style>
  <w:style w:type="paragraph" w:styleId="ListParagraph">
    <w:name w:val="List Paragraph"/>
    <w:basedOn w:val="Normal"/>
    <w:uiPriority w:val="99"/>
    <w:qFormat/>
    <w:rsid w:val="00DB7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71C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71CF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khitti.ru/itti/web/odaren/4.1.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7</Pages>
  <Words>1151</Words>
  <Characters>6561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cp:lastPrinted>2018-03-06T04:11:00Z</cp:lastPrinted>
  <dcterms:created xsi:type="dcterms:W3CDTF">2016-12-21T05:58:00Z</dcterms:created>
  <dcterms:modified xsi:type="dcterms:W3CDTF">2018-03-06T07:43:00Z</dcterms:modified>
</cp:coreProperties>
</file>