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1724"/>
        <w:gridCol w:w="2979"/>
        <w:gridCol w:w="848"/>
        <w:gridCol w:w="859"/>
        <w:gridCol w:w="1485"/>
      </w:tblGrid>
      <w:tr w:rsidR="007445B2" w:rsidRPr="007445B2" w:rsidTr="005315AF">
        <w:tc>
          <w:tcPr>
            <w:tcW w:w="1676" w:type="dxa"/>
          </w:tcPr>
          <w:p w:rsidR="007445B2" w:rsidRPr="00E052A2" w:rsidRDefault="007445B2" w:rsidP="005315AF">
            <w:pPr>
              <w:spacing w:line="360" w:lineRule="atLeast"/>
              <w:rPr>
                <w:color w:val="000000"/>
              </w:rPr>
            </w:pPr>
            <w:r w:rsidRPr="00E052A2">
              <w:rPr>
                <w:color w:val="000000"/>
              </w:rPr>
              <w:t>Фольклорная группа «</w:t>
            </w:r>
            <w:proofErr w:type="spellStart"/>
            <w:r w:rsidRPr="00E052A2">
              <w:rPr>
                <w:color w:val="000000"/>
              </w:rPr>
              <w:t>Беседушки</w:t>
            </w:r>
            <w:proofErr w:type="spellEnd"/>
            <w:r w:rsidRPr="00E052A2">
              <w:rPr>
                <w:color w:val="000000"/>
              </w:rPr>
              <w:t>»</w:t>
            </w:r>
          </w:p>
        </w:tc>
        <w:tc>
          <w:tcPr>
            <w:tcW w:w="1724" w:type="dxa"/>
          </w:tcPr>
          <w:p w:rsidR="007445B2" w:rsidRPr="00E052A2" w:rsidRDefault="007445B2" w:rsidP="005315AF">
            <w:pPr>
              <w:spacing w:line="360" w:lineRule="atLeast"/>
              <w:rPr>
                <w:color w:val="000000"/>
              </w:rPr>
            </w:pPr>
            <w:r w:rsidRPr="00E052A2">
              <w:rPr>
                <w:color w:val="000000"/>
              </w:rPr>
              <w:t>Капустина Р.Г.</w:t>
            </w:r>
          </w:p>
        </w:tc>
        <w:tc>
          <w:tcPr>
            <w:tcW w:w="2979" w:type="dxa"/>
          </w:tcPr>
          <w:p w:rsidR="007445B2" w:rsidRDefault="007445B2" w:rsidP="005315AF">
            <w:pPr>
              <w:shd w:val="clear" w:color="auto" w:fill="FFFFFF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Повторение песен весеннее летнего цикла – самостоятельно.</w:t>
            </w:r>
          </w:p>
          <w:p w:rsidR="007445B2" w:rsidRDefault="007445B2" w:rsidP="005315AF">
            <w:pPr>
              <w:shd w:val="clear" w:color="auto" w:fill="FFFFFF"/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hd w:val="clear" w:color="auto" w:fill="FFFFFF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Рекомендовать детям вместе с родителями просмотр на канале </w:t>
            </w:r>
            <w:r>
              <w:rPr>
                <w:color w:val="000000"/>
                <w:lang w:val="en-US"/>
              </w:rPr>
              <w:t>You</w:t>
            </w:r>
            <w:r w:rsidRPr="00116C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Tub</w:t>
            </w:r>
            <w:r w:rsidRPr="00116C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выступления детских фольклорных коллективов и солистов.</w:t>
            </w:r>
          </w:p>
          <w:p w:rsidR="007445B2" w:rsidRDefault="007445B2" w:rsidP="005315AF">
            <w:pPr>
              <w:shd w:val="clear" w:color="auto" w:fill="FFFFFF"/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hd w:val="clear" w:color="auto" w:fill="FFFFFF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Разучивание упражнений на дыхание, опора звука, голосоведение. Новые </w:t>
            </w:r>
            <w:proofErr w:type="spellStart"/>
            <w:r>
              <w:rPr>
                <w:color w:val="000000"/>
              </w:rPr>
              <w:t>распевки</w:t>
            </w:r>
            <w:proofErr w:type="spellEnd"/>
            <w:r>
              <w:rPr>
                <w:color w:val="000000"/>
              </w:rPr>
              <w:t>.</w:t>
            </w:r>
          </w:p>
          <w:p w:rsidR="007445B2" w:rsidRPr="00E052A2" w:rsidRDefault="007445B2" w:rsidP="005315AF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Детский фольклор. Скороговорки – </w:t>
            </w:r>
            <w:proofErr w:type="spellStart"/>
            <w:r>
              <w:rPr>
                <w:color w:val="000000"/>
              </w:rPr>
              <w:t>мульверсия</w:t>
            </w:r>
            <w:proofErr w:type="spellEnd"/>
            <w:r>
              <w:rPr>
                <w:color w:val="000000"/>
              </w:rPr>
              <w:t xml:space="preserve"> в</w:t>
            </w:r>
            <w:r w:rsidRPr="00E5227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You</w:t>
            </w:r>
            <w:r w:rsidRPr="00E5227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Tub</w:t>
            </w:r>
            <w:r w:rsidRPr="00E52273">
              <w:rPr>
                <w:color w:val="000000"/>
              </w:rPr>
              <w:t>.</w:t>
            </w:r>
          </w:p>
          <w:p w:rsidR="007445B2" w:rsidRDefault="007445B2" w:rsidP="005315AF">
            <w:pPr>
              <w:shd w:val="clear" w:color="auto" w:fill="FFFFFF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Рекомендовать.</w:t>
            </w:r>
          </w:p>
          <w:p w:rsidR="007445B2" w:rsidRDefault="007445B2" w:rsidP="005315AF">
            <w:pPr>
              <w:shd w:val="clear" w:color="auto" w:fill="FFFFFF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Повторить песни  На горе то калина, Во поле березонька, </w:t>
            </w:r>
            <w:proofErr w:type="spellStart"/>
            <w:r>
              <w:rPr>
                <w:color w:val="000000"/>
              </w:rPr>
              <w:t>троицкие</w:t>
            </w:r>
            <w:proofErr w:type="spellEnd"/>
            <w:r>
              <w:rPr>
                <w:color w:val="000000"/>
              </w:rPr>
              <w:t xml:space="preserve"> частушки и  Во </w:t>
            </w:r>
            <w:proofErr w:type="spellStart"/>
            <w:r>
              <w:rPr>
                <w:color w:val="000000"/>
              </w:rPr>
              <w:t>лузях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–с</w:t>
            </w:r>
            <w:proofErr w:type="gramEnd"/>
            <w:r>
              <w:rPr>
                <w:color w:val="000000"/>
              </w:rPr>
              <w:t>амостоятельно!</w:t>
            </w:r>
          </w:p>
          <w:p w:rsidR="007445B2" w:rsidRDefault="007445B2" w:rsidP="005315AF">
            <w:pPr>
              <w:shd w:val="clear" w:color="auto" w:fill="FFFFFF"/>
              <w:spacing w:line="360" w:lineRule="atLeast"/>
              <w:rPr>
                <w:color w:val="000000"/>
              </w:rPr>
            </w:pPr>
          </w:p>
          <w:p w:rsidR="007445B2" w:rsidRPr="00E052A2" w:rsidRDefault="007445B2" w:rsidP="005315AF">
            <w:pPr>
              <w:spacing w:line="36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  <w:r w:rsidRPr="001E799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You</w:t>
            </w:r>
            <w:r w:rsidRPr="001E799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Tub</w:t>
            </w:r>
            <w:r w:rsidRPr="001E7996">
              <w:rPr>
                <w:color w:val="000000"/>
              </w:rPr>
              <w:t>.</w:t>
            </w:r>
          </w:p>
          <w:p w:rsidR="007445B2" w:rsidRDefault="007445B2" w:rsidP="005315AF">
            <w:pPr>
              <w:shd w:val="clear" w:color="auto" w:fill="FFFFFF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Русский народный игровой фольклор – самостоятельное обучение руководителя.</w:t>
            </w:r>
          </w:p>
          <w:p w:rsidR="007445B2" w:rsidRPr="00116CB3" w:rsidRDefault="007445B2" w:rsidP="005315AF">
            <w:pPr>
              <w:shd w:val="clear" w:color="auto" w:fill="FFFFFF"/>
              <w:spacing w:line="360" w:lineRule="atLeast"/>
              <w:rPr>
                <w:color w:val="000000"/>
              </w:rPr>
            </w:pPr>
          </w:p>
        </w:tc>
        <w:tc>
          <w:tcPr>
            <w:tcW w:w="848" w:type="dxa"/>
          </w:tcPr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27.05</w:t>
            </w:r>
          </w:p>
          <w:p w:rsidR="007445B2" w:rsidRPr="00E052A2" w:rsidRDefault="007445B2" w:rsidP="005315AF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29.05</w:t>
            </w:r>
          </w:p>
          <w:p w:rsidR="007445B2" w:rsidRPr="00E052A2" w:rsidRDefault="007445B2" w:rsidP="005315AF">
            <w:pPr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</w:p>
          <w:p w:rsidR="007445B2" w:rsidRPr="00E052A2" w:rsidRDefault="007445B2" w:rsidP="005315AF">
            <w:pPr>
              <w:spacing w:line="360" w:lineRule="atLeast"/>
              <w:rPr>
                <w:color w:val="000000"/>
              </w:rPr>
            </w:pPr>
          </w:p>
        </w:tc>
        <w:tc>
          <w:tcPr>
            <w:tcW w:w="859" w:type="dxa"/>
          </w:tcPr>
          <w:p w:rsidR="007445B2" w:rsidRPr="00E052A2" w:rsidRDefault="007445B2" w:rsidP="005315AF">
            <w:pPr>
              <w:spacing w:line="360" w:lineRule="atLeast"/>
              <w:rPr>
                <w:color w:val="000000"/>
              </w:rPr>
            </w:pPr>
            <w:r w:rsidRPr="00E052A2">
              <w:rPr>
                <w:color w:val="000000"/>
              </w:rPr>
              <w:t>2 час.</w:t>
            </w: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</w:p>
          <w:p w:rsidR="007445B2" w:rsidRDefault="007445B2" w:rsidP="005315AF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:rsidR="007445B2" w:rsidRPr="00E052A2" w:rsidRDefault="007445B2" w:rsidP="005315AF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  <w:tc>
          <w:tcPr>
            <w:tcW w:w="1485" w:type="dxa"/>
          </w:tcPr>
          <w:p w:rsidR="007445B2" w:rsidRPr="00E052A2" w:rsidRDefault="007445B2" w:rsidP="005315AF">
            <w:pPr>
              <w:spacing w:line="360" w:lineRule="atLeast"/>
              <w:rPr>
                <w:color w:val="000000"/>
                <w:lang w:val="en-US"/>
              </w:rPr>
            </w:pPr>
            <w:proofErr w:type="spellStart"/>
            <w:r w:rsidRPr="00E052A2">
              <w:rPr>
                <w:color w:val="000000"/>
                <w:lang w:val="en-US"/>
              </w:rPr>
              <w:t>WhatsApp</w:t>
            </w:r>
            <w:proofErr w:type="spellEnd"/>
          </w:p>
          <w:p w:rsidR="007445B2" w:rsidRPr="007445B2" w:rsidRDefault="007445B2" w:rsidP="005315AF">
            <w:pPr>
              <w:spacing w:line="360" w:lineRule="atLeast"/>
              <w:rPr>
                <w:color w:val="000000"/>
                <w:lang w:val="en-US"/>
              </w:rPr>
            </w:pPr>
            <w:r w:rsidRPr="00E052A2">
              <w:rPr>
                <w:color w:val="000000"/>
                <w:lang w:val="en-US"/>
              </w:rPr>
              <w:t>VK</w:t>
            </w:r>
            <w:r w:rsidRPr="007445B2"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</w:rPr>
              <w:t>соцсети</w:t>
            </w:r>
            <w:proofErr w:type="spellEnd"/>
          </w:p>
          <w:p w:rsidR="007445B2" w:rsidRPr="007445B2" w:rsidRDefault="007445B2" w:rsidP="005315AF">
            <w:pPr>
              <w:spacing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You Tub.</w:t>
            </w:r>
          </w:p>
          <w:p w:rsidR="007445B2" w:rsidRPr="007445B2" w:rsidRDefault="007445B2" w:rsidP="005315AF">
            <w:pPr>
              <w:spacing w:line="360" w:lineRule="atLeast"/>
              <w:rPr>
                <w:color w:val="000000"/>
                <w:lang w:val="en-US"/>
              </w:rPr>
            </w:pPr>
          </w:p>
          <w:p w:rsidR="007445B2" w:rsidRPr="007445B2" w:rsidRDefault="007445B2" w:rsidP="005315AF">
            <w:pPr>
              <w:spacing w:line="360" w:lineRule="atLeast"/>
              <w:rPr>
                <w:color w:val="000000"/>
                <w:lang w:val="en-US"/>
              </w:rPr>
            </w:pPr>
          </w:p>
          <w:p w:rsidR="007445B2" w:rsidRPr="007445B2" w:rsidRDefault="007445B2" w:rsidP="005315AF">
            <w:pPr>
              <w:spacing w:line="360" w:lineRule="atLeast"/>
              <w:rPr>
                <w:color w:val="000000"/>
                <w:lang w:val="en-US"/>
              </w:rPr>
            </w:pPr>
          </w:p>
          <w:p w:rsidR="007445B2" w:rsidRPr="007445B2" w:rsidRDefault="007445B2" w:rsidP="005315AF">
            <w:pPr>
              <w:spacing w:line="360" w:lineRule="atLeast"/>
              <w:rPr>
                <w:color w:val="000000"/>
                <w:lang w:val="en-US"/>
              </w:rPr>
            </w:pPr>
          </w:p>
          <w:p w:rsidR="007445B2" w:rsidRPr="007445B2" w:rsidRDefault="007445B2" w:rsidP="005315AF">
            <w:pPr>
              <w:spacing w:line="360" w:lineRule="atLeast"/>
              <w:rPr>
                <w:color w:val="000000"/>
                <w:lang w:val="en-US"/>
              </w:rPr>
            </w:pPr>
          </w:p>
          <w:p w:rsidR="007445B2" w:rsidRPr="007445B2" w:rsidRDefault="007445B2" w:rsidP="005315AF">
            <w:pPr>
              <w:spacing w:line="360" w:lineRule="atLeast"/>
              <w:rPr>
                <w:color w:val="000000"/>
                <w:lang w:val="en-US"/>
              </w:rPr>
            </w:pPr>
          </w:p>
          <w:p w:rsidR="007445B2" w:rsidRPr="007445B2" w:rsidRDefault="007445B2" w:rsidP="005315AF">
            <w:pPr>
              <w:spacing w:line="360" w:lineRule="atLeast"/>
              <w:rPr>
                <w:color w:val="000000"/>
                <w:lang w:val="en-US"/>
              </w:rPr>
            </w:pPr>
          </w:p>
          <w:p w:rsidR="007445B2" w:rsidRPr="007445B2" w:rsidRDefault="007445B2" w:rsidP="005315AF">
            <w:pPr>
              <w:spacing w:line="360" w:lineRule="atLeast"/>
              <w:rPr>
                <w:color w:val="000000"/>
                <w:lang w:val="en-US"/>
              </w:rPr>
            </w:pPr>
          </w:p>
          <w:p w:rsidR="007445B2" w:rsidRPr="007445B2" w:rsidRDefault="007445B2" w:rsidP="005315AF">
            <w:pPr>
              <w:spacing w:line="360" w:lineRule="atLeast"/>
              <w:rPr>
                <w:color w:val="000000"/>
                <w:lang w:val="en-US"/>
              </w:rPr>
            </w:pPr>
          </w:p>
          <w:p w:rsidR="007445B2" w:rsidRPr="007445B2" w:rsidRDefault="007445B2" w:rsidP="005315AF">
            <w:pPr>
              <w:spacing w:line="360" w:lineRule="atLeast"/>
              <w:rPr>
                <w:color w:val="000000"/>
                <w:lang w:val="en-US"/>
              </w:rPr>
            </w:pPr>
          </w:p>
          <w:p w:rsidR="007445B2" w:rsidRPr="007445B2" w:rsidRDefault="007445B2" w:rsidP="005315AF">
            <w:pPr>
              <w:spacing w:line="360" w:lineRule="atLeast"/>
              <w:rPr>
                <w:color w:val="000000"/>
                <w:lang w:val="en-US"/>
              </w:rPr>
            </w:pPr>
          </w:p>
          <w:p w:rsidR="007445B2" w:rsidRPr="007445B2" w:rsidRDefault="007445B2" w:rsidP="005315AF">
            <w:pPr>
              <w:spacing w:line="360" w:lineRule="atLeast"/>
              <w:rPr>
                <w:color w:val="000000"/>
                <w:lang w:val="en-US"/>
              </w:rPr>
            </w:pPr>
          </w:p>
          <w:p w:rsidR="007445B2" w:rsidRPr="007445B2" w:rsidRDefault="007445B2" w:rsidP="005315AF">
            <w:pPr>
              <w:spacing w:line="360" w:lineRule="atLeast"/>
              <w:rPr>
                <w:color w:val="000000"/>
                <w:lang w:val="en-US"/>
              </w:rPr>
            </w:pPr>
          </w:p>
          <w:p w:rsidR="007445B2" w:rsidRPr="007445B2" w:rsidRDefault="007445B2" w:rsidP="005315AF">
            <w:pPr>
              <w:spacing w:line="360" w:lineRule="atLeast"/>
              <w:rPr>
                <w:color w:val="000000"/>
                <w:lang w:val="en-US"/>
              </w:rPr>
            </w:pPr>
          </w:p>
        </w:tc>
      </w:tr>
    </w:tbl>
    <w:p w:rsidR="007445B2" w:rsidRDefault="007445B2" w:rsidP="007445B2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Проведено с детьми ДО «</w:t>
      </w:r>
      <w:proofErr w:type="spellStart"/>
      <w:r>
        <w:rPr>
          <w:color w:val="000000"/>
        </w:rPr>
        <w:t>Беседушки</w:t>
      </w:r>
      <w:proofErr w:type="spellEnd"/>
      <w:r>
        <w:rPr>
          <w:color w:val="000000"/>
        </w:rPr>
        <w:t>»:</w:t>
      </w:r>
    </w:p>
    <w:p w:rsidR="007445B2" w:rsidRDefault="007445B2" w:rsidP="007445B2">
      <w:pPr>
        <w:shd w:val="clear" w:color="auto" w:fill="FFFFFF"/>
        <w:spacing w:line="360" w:lineRule="atLeast"/>
        <w:rPr>
          <w:color w:val="000000"/>
        </w:rPr>
      </w:pPr>
      <w:proofErr w:type="spellStart"/>
      <w:r>
        <w:rPr>
          <w:color w:val="000000"/>
        </w:rPr>
        <w:t>ВидеоКонсультации</w:t>
      </w:r>
      <w:proofErr w:type="spellEnd"/>
      <w:r>
        <w:rPr>
          <w:color w:val="000000"/>
        </w:rPr>
        <w:t xml:space="preserve"> детям и родителям – 6 раз.</w:t>
      </w:r>
    </w:p>
    <w:p w:rsidR="00B22DCF" w:rsidRDefault="00B22DCF">
      <w:bookmarkStart w:id="0" w:name="_GoBack"/>
      <w:bookmarkEnd w:id="0"/>
    </w:p>
    <w:sectPr w:rsidR="00B2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B2"/>
    <w:rsid w:val="007445B2"/>
    <w:rsid w:val="00B2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2020-05-19T11:06:00Z</dcterms:created>
  <dcterms:modified xsi:type="dcterms:W3CDTF">2020-05-19T11:08:00Z</dcterms:modified>
</cp:coreProperties>
</file>